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5F1370B5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</w:t>
      </w:r>
      <w:r w:rsidR="008652D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3E3678">
        <w:rPr>
          <w:b/>
          <w:i/>
          <w:noProof/>
          <w:sz w:val="28"/>
        </w:rPr>
        <w:t>0</w:t>
      </w:r>
      <w:r w:rsidR="001B1DDA">
        <w:rPr>
          <w:b/>
          <w:i/>
          <w:noProof/>
          <w:sz w:val="28"/>
        </w:rPr>
        <w:t>7204</w:t>
      </w:r>
    </w:p>
    <w:p w14:paraId="2DC98EA3" w14:textId="3C120BD7" w:rsidR="00352493" w:rsidRDefault="008652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13-17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795B0953" w:rsidR="001E41F3" w:rsidRPr="00410371" w:rsidRDefault="001B1D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55BB505A" w:rsidR="002A5508" w:rsidRDefault="00F17342" w:rsidP="002A5508">
            <w:pPr>
              <w:pStyle w:val="CRCoverPage"/>
              <w:spacing w:after="0"/>
              <w:rPr>
                <w:noProof/>
              </w:rPr>
            </w:pPr>
            <w:r w:rsidRPr="00F17342">
              <w:rPr>
                <w:noProof/>
              </w:rPr>
              <w:t>UE Transmit Timing Requirements under Beam Switch</w:t>
            </w:r>
            <w:r w:rsidR="008652D7">
              <w:rPr>
                <w:noProof/>
              </w:rPr>
              <w:t xml:space="preserve"> (7.1)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0536051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4C2B7B">
              <w:rPr>
                <w:noProof/>
              </w:rPr>
              <w:t>, Intel, Mediatek, Nokia, Nokia Shangai Bell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276323EE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9622D4">
              <w:rPr>
                <w:noProof/>
              </w:rPr>
              <w:t>5-1</w:t>
            </w:r>
            <w:r w:rsidR="00F251EA">
              <w:rPr>
                <w:noProof/>
              </w:rPr>
              <w:t>7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064BEBBB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</w:t>
            </w:r>
            <w:r w:rsidR="002F5AFB">
              <w:rPr>
                <w:noProof/>
              </w:rPr>
              <w:t xml:space="preserve">clarify the meaning of </w:t>
            </w:r>
            <w:r w:rsidR="002F5AFB">
              <w:rPr>
                <w:noProof/>
              </w:rPr>
              <w:sym w:font="Symbol" w:char="F044"/>
            </w:r>
            <w:r w:rsidR="002F5AFB">
              <w:rPr>
                <w:noProof/>
              </w:rPr>
              <w:t>T</w:t>
            </w:r>
            <w:r w:rsidR="002F5AFB" w:rsidRPr="00263FBB">
              <w:rPr>
                <w:noProof/>
              </w:rPr>
              <w:t xml:space="preserve"> </w:t>
            </w:r>
            <w:r w:rsidR="002F5AFB">
              <w:rPr>
                <w:noProof/>
              </w:rPr>
              <w:t xml:space="preserve">and also </w:t>
            </w:r>
            <w:r w:rsidRPr="00263FBB">
              <w:rPr>
                <w:noProof/>
              </w:rPr>
              <w:t xml:space="preserve">specify </w:t>
            </w:r>
            <w:r w:rsidR="009622D4">
              <w:rPr>
                <w:noProof/>
              </w:rPr>
              <w:t xml:space="preserve">the values </w:t>
            </w:r>
            <w:r w:rsidR="002F5AFB">
              <w:rPr>
                <w:noProof/>
              </w:rPr>
              <w:t>of threshold after which the UE applies single shot adjustment</w:t>
            </w:r>
          </w:p>
        </w:tc>
      </w:tr>
      <w:tr w:rsidR="009C45AE" w14:paraId="4D013F42" w14:textId="77777777" w:rsidTr="002F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2F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shd w:val="pct30" w:color="FFFF00" w:fill="auto"/>
          </w:tcPr>
          <w:p w14:paraId="4D013F44" w14:textId="03DD8C24" w:rsidR="00693AE4" w:rsidRPr="004964F0" w:rsidRDefault="002F5AFB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 xml:space="preserve">It is further clarified under which condition the UE should apply one shot timing adjustment </w:t>
            </w:r>
            <w:proofErr w:type="gramStart"/>
            <w:r>
              <w:rPr>
                <w:rFonts w:eastAsia="SimSun" w:cs="v4.2.0"/>
              </w:rPr>
              <w:t>and also</w:t>
            </w:r>
            <w:proofErr w:type="gramEnd"/>
            <w:r>
              <w:rPr>
                <w:rFonts w:eastAsia="SimSun" w:cs="v4.2.0"/>
              </w:rPr>
              <w:t xml:space="preserve"> the threshold (H) beyond which one shot timing adjustment should be applied by the UE under beam switching. 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312AC077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>beam switch</w:t>
            </w:r>
            <w:r w:rsidR="009622D4">
              <w:rPr>
                <w:noProof/>
              </w:rPr>
              <w:t xml:space="preserve"> will remain incomplete and </w:t>
            </w:r>
            <w:r>
              <w:rPr>
                <w:noProof/>
              </w:rPr>
              <w:t xml:space="preserve">unclear. This may lead to degradation </w:t>
            </w:r>
            <w:r w:rsidR="009622D4">
              <w:rPr>
                <w:noProof/>
              </w:rPr>
              <w:t xml:space="preserve">in </w:t>
            </w:r>
            <w:r>
              <w:rPr>
                <w:noProof/>
              </w:rPr>
              <w:t xml:space="preserve">reception at the BS.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334315F9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  <w:r w:rsidR="003746C0">
              <w:rPr>
                <w:noProof/>
              </w:rPr>
              <w:t>, 7.1.2.1, 7.1.2.2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12E3D" w14:textId="1029398C" w:rsidR="00D6579F" w:rsidRDefault="00D6579F" w:rsidP="00451A0E">
      <w:pPr>
        <w:rPr>
          <w:noProof/>
        </w:rPr>
      </w:pPr>
    </w:p>
    <w:p w14:paraId="1AC26141" w14:textId="2E51AAD3" w:rsidR="003E3678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t>----------------------START OF CHANGES----------------------------</w:t>
      </w:r>
    </w:p>
    <w:p w14:paraId="0E133207" w14:textId="25F9C565" w:rsidR="003E3678" w:rsidRDefault="003E3678" w:rsidP="003E3678">
      <w:pPr>
        <w:pStyle w:val="BodyText"/>
        <w:rPr>
          <w:lang w:eastAsia="zh-CN"/>
        </w:rPr>
      </w:pPr>
    </w:p>
    <w:p w14:paraId="7F9BD79E" w14:textId="77777777" w:rsidR="00D53400" w:rsidRPr="003445FB" w:rsidRDefault="00D53400" w:rsidP="00D53400">
      <w:pPr>
        <w:pStyle w:val="Heading2"/>
      </w:pPr>
      <w:bookmarkStart w:id="2" w:name="_Toc535475927"/>
      <w:r w:rsidRPr="003445FB">
        <w:t>7.1</w:t>
      </w:r>
      <w:r w:rsidRPr="003445FB">
        <w:tab/>
        <w:t>UE transmit timing</w:t>
      </w:r>
      <w:bookmarkEnd w:id="2"/>
    </w:p>
    <w:p w14:paraId="18ABC4EF" w14:textId="77777777" w:rsidR="00D53400" w:rsidRPr="003445FB" w:rsidRDefault="00D53400" w:rsidP="00D53400">
      <w:pPr>
        <w:pStyle w:val="Heading3"/>
      </w:pPr>
      <w:bookmarkStart w:id="3" w:name="_Toc535475928"/>
      <w:r w:rsidRPr="003445FB">
        <w:t>7.1.1</w:t>
      </w:r>
      <w:r w:rsidRPr="003445FB">
        <w:tab/>
        <w:t>Introduction</w:t>
      </w:r>
      <w:bookmarkEnd w:id="3"/>
    </w:p>
    <w:p w14:paraId="10AEB41B" w14:textId="77777777" w:rsidR="00D53400" w:rsidRPr="003445FB" w:rsidRDefault="00D53400" w:rsidP="00D53400">
      <w:pPr>
        <w:rPr>
          <w:rFonts w:cs="v4.2.0"/>
        </w:rPr>
      </w:pPr>
      <w:bookmarkStart w:id="4" w:name="_Toc535475929"/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08B0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1pt;height:11.05pt" o:ole="">
            <v:imagedata r:id="rId18" o:title=""/>
          </v:shape>
          <o:OLEObject Type="Embed" ProgID="Equation.3" ShapeID="_x0000_i1025" DrawAspect="Content" ObjectID="_1619609234" r:id="rId19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 xml:space="preserve">UE initial </w:t>
      </w:r>
      <w:proofErr w:type="gramStart"/>
      <w:r w:rsidRPr="003445FB">
        <w:rPr>
          <w:rFonts w:cs="v4.2.0"/>
        </w:rPr>
        <w:t>transmit</w:t>
      </w:r>
      <w:proofErr w:type="gramEnd"/>
      <w:r w:rsidRPr="003445FB">
        <w:rPr>
          <w:rFonts w:cs="v4.2.0"/>
        </w:rPr>
        <w:t xml:space="preserve"> timing accuracy, maximum amount of timing change in one adjustment, minimum and maximum adjustment rate are defined in the following requirements.</w:t>
      </w:r>
    </w:p>
    <w:p w14:paraId="19403AE4" w14:textId="77777777" w:rsidR="00D53400" w:rsidRPr="003445FB" w:rsidRDefault="00D53400" w:rsidP="00D53400">
      <w:pPr>
        <w:pStyle w:val="Heading3"/>
      </w:pPr>
      <w:r w:rsidRPr="003445FB">
        <w:t>7.1.2</w:t>
      </w:r>
      <w:r w:rsidRPr="003445FB">
        <w:tab/>
        <w:t>Requirements</w:t>
      </w:r>
      <w:bookmarkEnd w:id="4"/>
    </w:p>
    <w:p w14:paraId="501FF074" w14:textId="77777777" w:rsidR="00D53400" w:rsidRPr="003445FB" w:rsidRDefault="00D53400" w:rsidP="00D53400">
      <w:pPr>
        <w:rPr>
          <w:rFonts w:cs="v4.2.0"/>
        </w:rPr>
      </w:pPr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45871BF" w14:textId="77777777" w:rsidR="00D53400" w:rsidRPr="003445FB" w:rsidRDefault="00D53400" w:rsidP="00D53400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0010A3E7" w14:textId="77777777" w:rsidR="00D53400" w:rsidRPr="003445FB" w:rsidRDefault="00D53400" w:rsidP="00D53400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TW"/>
        </w:rPr>
        <w:drawing>
          <wp:inline distT="0" distB="0" distL="0" distR="0" wp14:anchorId="551B6469" wp14:editId="16E7E544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196C7D9B" w14:textId="77777777" w:rsidR="00D53400" w:rsidRPr="003445FB" w:rsidRDefault="00D53400" w:rsidP="00D53400">
      <w:pPr>
        <w:rPr>
          <w:rFonts w:cs="v4.2.0"/>
        </w:rPr>
      </w:pPr>
      <w:r w:rsidRPr="003445FB">
        <w:rPr>
          <w:noProof/>
          <w:position w:val="-10"/>
          <w:lang w:val="en-US" w:eastAsia="zh-TW"/>
        </w:rPr>
        <w:drawing>
          <wp:inline distT="0" distB="0" distL="0" distR="0" wp14:anchorId="5953225D" wp14:editId="655A409F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TW"/>
        </w:rPr>
        <w:drawing>
          <wp:inline distT="0" distB="0" distL="0" distR="0" wp14:anchorId="526DF0BF" wp14:editId="5EB9B92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TW"/>
        </w:rPr>
        <w:drawing>
          <wp:inline distT="0" distB="0" distL="0" distR="0" wp14:anchorId="16022C33" wp14:editId="6C66581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721B6EFC" w14:textId="77777777" w:rsidR="00D53400" w:rsidRPr="003445FB" w:rsidRDefault="00D53400" w:rsidP="00D53400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D53400" w:rsidRPr="003445FB" w14:paraId="50D7F2F6" w14:textId="77777777" w:rsidTr="00CC23AD">
        <w:trPr>
          <w:cantSplit/>
          <w:jc w:val="center"/>
        </w:trPr>
        <w:tc>
          <w:tcPr>
            <w:tcW w:w="1033" w:type="pct"/>
            <w:vAlign w:val="center"/>
          </w:tcPr>
          <w:p w14:paraId="217DB29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6E3890E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0B1D115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KHz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7530166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D53400" w:rsidRPr="003445FB" w14:paraId="1EA40E1A" w14:textId="77777777" w:rsidTr="00CC23A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0790B24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514A27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13A88F9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49837D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13D9FF3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6BDB5B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6F1F9A4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0C02C43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612E88A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68DE8D2C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42DFDF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33752B5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10CD2C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3FE967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08DC2C54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CDAB13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2CCC875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3D709C40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270AF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1456264D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19D456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97BF3FC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734BB82D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3AE5937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A28470F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808200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AC288E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140A311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660A749B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525DA91" w14:textId="77777777" w:rsidTr="00CC23AD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63AE1B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BF300F5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04785CB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888DA27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5DE894A5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3EC2B2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0ABFEE39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0022C618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511641D6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D2A4D9A" w14:textId="77777777" w:rsidTr="00CC23AD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E9B675E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6AD94A6D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2D092A2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53A35CC1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3D5CB43E" w14:textId="77777777" w:rsidTr="00CC23AD">
        <w:trPr>
          <w:cantSplit/>
          <w:jc w:val="center"/>
        </w:trPr>
        <w:tc>
          <w:tcPr>
            <w:tcW w:w="1033" w:type="pct"/>
            <w:vMerge/>
          </w:tcPr>
          <w:p w14:paraId="1AEFDF98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7F618B1A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C22702F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036B223" w14:textId="77777777" w:rsidR="00D53400" w:rsidRPr="003445FB" w:rsidRDefault="00D53400" w:rsidP="00CC23AD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D53400" w:rsidRPr="003445FB" w14:paraId="0E1621A6" w14:textId="77777777" w:rsidTr="00CC23AD">
        <w:trPr>
          <w:cantSplit/>
          <w:jc w:val="center"/>
        </w:trPr>
        <w:tc>
          <w:tcPr>
            <w:tcW w:w="5000" w:type="pct"/>
            <w:gridSpan w:val="4"/>
          </w:tcPr>
          <w:p w14:paraId="287B8BF6" w14:textId="77777777" w:rsidR="00D53400" w:rsidRPr="003445FB" w:rsidRDefault="00D53400" w:rsidP="00CC23AD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  <w:p w14:paraId="26B52340" w14:textId="77777777" w:rsidR="00D53400" w:rsidRPr="003445FB" w:rsidRDefault="00D53400" w:rsidP="00CC23AD">
            <w:pPr>
              <w:keepNext/>
              <w:keepLines/>
              <w:spacing w:after="0"/>
            </w:pPr>
          </w:p>
        </w:tc>
      </w:tr>
    </w:tbl>
    <w:p w14:paraId="02159727" w14:textId="77777777" w:rsidR="00D53400" w:rsidRPr="003445FB" w:rsidRDefault="00D53400" w:rsidP="00D53400">
      <w:pPr>
        <w:rPr>
          <w:snapToGrid w:val="0"/>
        </w:rPr>
      </w:pPr>
    </w:p>
    <w:p w14:paraId="11546F57" w14:textId="77777777" w:rsidR="00D53400" w:rsidRPr="003445FB" w:rsidRDefault="00D53400" w:rsidP="00D53400">
      <w:pPr>
        <w:pStyle w:val="TH"/>
      </w:pPr>
      <w:r w:rsidRPr="003445FB">
        <w:lastRenderedPageBreak/>
        <w:t xml:space="preserve">Table 7.1.2-2: The Value of </w:t>
      </w:r>
      <w:r w:rsidRPr="003445FB">
        <w:rPr>
          <w:noProof/>
          <w:position w:val="-10"/>
          <w:lang w:val="en-US" w:eastAsia="zh-TW"/>
        </w:rPr>
        <w:drawing>
          <wp:inline distT="0" distB="0" distL="0" distR="0" wp14:anchorId="2D4F94EC" wp14:editId="6110FEB8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D53400" w:rsidRPr="003445FB" w14:paraId="7509F4A3" w14:textId="77777777" w:rsidTr="00CC23AD">
        <w:trPr>
          <w:cantSplit/>
          <w:jc w:val="center"/>
        </w:trPr>
        <w:tc>
          <w:tcPr>
            <w:tcW w:w="3286" w:type="pct"/>
          </w:tcPr>
          <w:p w14:paraId="6F400A9C" w14:textId="77777777" w:rsidR="00D53400" w:rsidRPr="003445FB" w:rsidRDefault="00D53400" w:rsidP="00CC23AD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06E407C0" w14:textId="77777777" w:rsidR="00D53400" w:rsidRPr="003445FB" w:rsidRDefault="00D53400" w:rsidP="00CC23AD">
            <w:pPr>
              <w:pStyle w:val="TAH"/>
            </w:pPr>
            <w:r w:rsidRPr="003445FB">
              <w:rPr>
                <w:noProof/>
                <w:position w:val="-10"/>
                <w:lang w:val="en-US" w:eastAsia="zh-TW"/>
              </w:rPr>
              <w:drawing>
                <wp:inline distT="0" distB="0" distL="0" distR="0" wp14:anchorId="6408C2A4" wp14:editId="3F1FF9B3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D53400" w:rsidRPr="003445FB" w14:paraId="787F364C" w14:textId="77777777" w:rsidTr="00CC23AD">
        <w:trPr>
          <w:cantSplit/>
          <w:jc w:val="center"/>
        </w:trPr>
        <w:tc>
          <w:tcPr>
            <w:tcW w:w="3286" w:type="pct"/>
          </w:tcPr>
          <w:p w14:paraId="19FB11A5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4FE0A74E" w14:textId="77777777" w:rsidR="00D53400" w:rsidRPr="003445FB" w:rsidRDefault="00D53400" w:rsidP="00CC23AD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D53400" w:rsidRPr="003445FB" w14:paraId="33C70064" w14:textId="77777777" w:rsidTr="00CC23AD">
        <w:trPr>
          <w:cantSplit/>
          <w:jc w:val="center"/>
        </w:trPr>
        <w:tc>
          <w:tcPr>
            <w:tcW w:w="3286" w:type="pct"/>
          </w:tcPr>
          <w:p w14:paraId="4352EF14" w14:textId="77777777" w:rsidR="00D53400" w:rsidRPr="003445FB" w:rsidRDefault="00D53400" w:rsidP="00CC23AD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5FAABAA4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D53400" w:rsidRPr="003445FB" w14:paraId="04ACE37B" w14:textId="77777777" w:rsidTr="00CC23AD">
        <w:trPr>
          <w:cantSplit/>
          <w:jc w:val="center"/>
        </w:trPr>
        <w:tc>
          <w:tcPr>
            <w:tcW w:w="3286" w:type="pct"/>
          </w:tcPr>
          <w:p w14:paraId="7466DBDC" w14:textId="77777777" w:rsidR="00D53400" w:rsidRPr="003445FB" w:rsidRDefault="00D53400" w:rsidP="00CC23AD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290D7777" w14:textId="77777777" w:rsidR="00D53400" w:rsidRPr="003445FB" w:rsidRDefault="00D53400" w:rsidP="00CC23AD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D53400" w:rsidRPr="003445FB" w14:paraId="27064C2F" w14:textId="77777777" w:rsidTr="00CC23AD">
        <w:trPr>
          <w:cantSplit/>
          <w:jc w:val="center"/>
        </w:trPr>
        <w:tc>
          <w:tcPr>
            <w:tcW w:w="3286" w:type="pct"/>
          </w:tcPr>
          <w:p w14:paraId="779F9197" w14:textId="77777777" w:rsidR="00D53400" w:rsidRPr="003445FB" w:rsidDel="00E06E79" w:rsidRDefault="00D53400" w:rsidP="00CC23AD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3FA138A1" w14:textId="77777777" w:rsidR="00D53400" w:rsidRPr="003445FB" w:rsidDel="00E06E79" w:rsidRDefault="00D53400" w:rsidP="00CC23AD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D53400" w:rsidRPr="003445FB" w14:paraId="62B149CA" w14:textId="77777777" w:rsidTr="00CC23AD">
        <w:trPr>
          <w:cantSplit/>
          <w:jc w:val="center"/>
        </w:trPr>
        <w:tc>
          <w:tcPr>
            <w:tcW w:w="5000" w:type="pct"/>
            <w:gridSpan w:val="2"/>
          </w:tcPr>
          <w:p w14:paraId="37A57CCB" w14:textId="77777777" w:rsidR="00D53400" w:rsidRPr="003445FB" w:rsidRDefault="00D53400" w:rsidP="00CC23AD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TW"/>
              </w:rPr>
              <w:drawing>
                <wp:inline distT="0" distB="0" distL="0" distR="0" wp14:anchorId="48BB25FD" wp14:editId="4EAD2C35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TW"/>
              </w:rPr>
              <w:drawing>
                <wp:inline distT="0" distB="0" distL="0" distR="0" wp14:anchorId="6485CA2A" wp14:editId="7BA99016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TW"/>
              </w:rPr>
              <w:drawing>
                <wp:inline distT="0" distB="0" distL="0" distR="0" wp14:anchorId="33098C3C" wp14:editId="1055B789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proofErr w:type="gram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proofErr w:type="gram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4668C69D" w14:textId="77777777" w:rsidR="00D53400" w:rsidRPr="003445FB" w:rsidRDefault="00D53400" w:rsidP="00D53400">
      <w:pPr>
        <w:rPr>
          <w:lang w:eastAsia="ko-KR"/>
        </w:rPr>
      </w:pPr>
    </w:p>
    <w:p w14:paraId="060AE66A" w14:textId="27E07D00" w:rsidR="007B7B66" w:rsidRPr="003445FB" w:rsidRDefault="00D53400" w:rsidP="007B7B66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3B026E71" w14:textId="4E443299" w:rsidR="00D53400" w:rsidRPr="003445FB" w:rsidDel="007B7B66" w:rsidRDefault="00D53400" w:rsidP="00D53400">
      <w:pPr>
        <w:rPr>
          <w:del w:id="5" w:author="Ato Yu (余倉緯)" w:date="2019-05-17T22:22:00Z"/>
          <w:rFonts w:cs="v4.2.0"/>
          <w:lang w:eastAsia="zh-CN"/>
        </w:rPr>
      </w:pPr>
      <w:del w:id="6" w:author="Ato Yu (余倉緯)" w:date="2019-05-17T22:22:00Z">
        <w:r w:rsidRPr="003445FB" w:rsidDel="007B7B66">
          <w:rPr>
            <w:rFonts w:cs="v4.2.0"/>
          </w:rPr>
          <w:delText xml:space="preserve">When the transmission timing error between the UE and the reference </w:delText>
        </w:r>
        <w:r w:rsidRPr="003445FB" w:rsidDel="007B7B66">
          <w:rPr>
            <w:rFonts w:cs="v4.2.0"/>
            <w:lang w:eastAsia="ja-JP"/>
          </w:rPr>
          <w:delText>timing</w:delText>
        </w:r>
        <w:r w:rsidRPr="003445FB" w:rsidDel="007B7B66">
          <w:rPr>
            <w:rFonts w:cs="v4.2.0"/>
          </w:rPr>
          <w:delText xml:space="preserve"> exceeds </w:delText>
        </w:r>
        <w:r w:rsidRPr="003445FB" w:rsidDel="007B7B66">
          <w:rPr>
            <w:rFonts w:cs="v4.2.0"/>
          </w:rPr>
          <w:sym w:font="Symbol" w:char="F0B1"/>
        </w:r>
        <w:r w:rsidRPr="003445FB" w:rsidDel="007B7B66">
          <w:rPr>
            <w:rFonts w:cs="v4.2.0"/>
          </w:rPr>
          <w:delText>T</w:delText>
        </w:r>
        <w:r w:rsidRPr="003445FB" w:rsidDel="007B7B66">
          <w:rPr>
            <w:rFonts w:cs="v4.2.0"/>
            <w:vertAlign w:val="subscript"/>
          </w:rPr>
          <w:delText>e</w:delText>
        </w:r>
      </w:del>
      <w:ins w:id="7" w:author="Muhammad Kazmi" w:date="2019-04-11T17:29:00Z">
        <w:del w:id="8" w:author="Ato Yu (余倉緯)" w:date="2019-05-17T22:22:00Z">
          <w:r w:rsidRPr="00BA753A" w:rsidDel="007B7B66">
            <w:rPr>
              <w:rFonts w:cs="v4.2.0"/>
            </w:rPr>
            <w:delText xml:space="preserve"> but not larger than </w:delText>
          </w:r>
          <w:r w:rsidRPr="00BA753A" w:rsidDel="007B7B66">
            <w:rPr>
              <w:lang w:eastAsia="zh-CN"/>
            </w:rPr>
            <w:delText>±</w:delText>
          </w:r>
          <w:r w:rsidRPr="00BA753A" w:rsidDel="007B7B66">
            <w:rPr>
              <w:lang w:eastAsia="zh-CN"/>
            </w:rPr>
            <w:sym w:font="Symbol" w:char="F044"/>
          </w:r>
          <w:r w:rsidRPr="00BA753A" w:rsidDel="007B7B66">
            <w:rPr>
              <w:lang w:eastAsia="zh-CN"/>
            </w:rPr>
            <w:delText>T</w:delText>
          </w:r>
        </w:del>
      </w:ins>
      <w:del w:id="9" w:author="Ato Yu (余倉緯)" w:date="2019-05-17T22:22:00Z">
        <w:r w:rsidRPr="003445FB" w:rsidDel="007B7B66">
          <w:rPr>
            <w:rFonts w:cs="v4.2.0"/>
          </w:rPr>
          <w:delText xml:space="preserve">, the UE is required to adjust its timing to within </w:delText>
        </w:r>
        <w:r w:rsidRPr="003445FB" w:rsidDel="007B7B66">
          <w:rPr>
            <w:rFonts w:cs="v4.2.0"/>
          </w:rPr>
          <w:sym w:font="Symbol" w:char="F0B1"/>
        </w:r>
        <w:r w:rsidRPr="003445FB" w:rsidDel="007B7B66">
          <w:rPr>
            <w:rFonts w:cs="v4.2.0"/>
          </w:rPr>
          <w:delText>T</w:delText>
        </w:r>
        <w:r w:rsidRPr="003445FB" w:rsidDel="007B7B66">
          <w:rPr>
            <w:rFonts w:cs="v4.2.0"/>
            <w:vertAlign w:val="subscript"/>
          </w:rPr>
          <w:delText>e</w:delText>
        </w:r>
        <w:r w:rsidRPr="003445FB" w:rsidDel="007B7B66">
          <w:delText>.</w:delText>
        </w:r>
        <w:r w:rsidRPr="003445FB" w:rsidDel="007B7B66">
          <w:rPr>
            <w:lang w:eastAsia="ja-JP"/>
          </w:rPr>
          <w:delText xml:space="preserve"> </w:delText>
        </w:r>
        <w:r w:rsidRPr="003445FB" w:rsidDel="007B7B66">
          <w:rPr>
            <w:rFonts w:cs="v4.2.0"/>
          </w:rPr>
          <w:delText xml:space="preserve">The reference </w:delText>
        </w:r>
        <w:r w:rsidRPr="003445FB" w:rsidDel="007B7B66">
          <w:rPr>
            <w:rFonts w:cs="v4.2.0"/>
            <w:lang w:eastAsia="ja-JP"/>
          </w:rPr>
          <w:delText>timing</w:delText>
        </w:r>
        <w:r w:rsidRPr="003445FB" w:rsidDel="007B7B66">
          <w:rPr>
            <w:rFonts w:cs="v4.2.0"/>
          </w:rPr>
          <w:delText xml:space="preserve"> shall be </w:delText>
        </w:r>
        <w:r w:rsidRPr="003445FB" w:rsidDel="007B7B66">
          <w:rPr>
            <w:noProof/>
            <w:position w:val="-10"/>
            <w:lang w:val="en-US" w:eastAsia="zh-TW"/>
          </w:rPr>
          <w:drawing>
            <wp:inline distT="0" distB="0" distL="0" distR="0" wp14:anchorId="436EBF29" wp14:editId="0AA8712C">
              <wp:extent cx="1145540" cy="187960"/>
              <wp:effectExtent l="0" t="0" r="0" b="2540"/>
              <wp:docPr id="1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445FB" w:rsidDel="007B7B66">
          <w:rPr>
            <w:rFonts w:cs="v4.2.0"/>
            <w:lang w:eastAsia="ja-JP"/>
          </w:rPr>
          <w:delText xml:space="preserve"> before </w:delText>
        </w:r>
        <w:r w:rsidRPr="003445FB" w:rsidDel="007B7B66">
          <w:rPr>
            <w:rFonts w:cs="v4.2.0"/>
          </w:rPr>
          <w:delText>the d</w:delText>
        </w:r>
        <w:r w:rsidRPr="003445FB" w:rsidDel="007B7B66">
          <w:rPr>
            <w:rFonts w:cs="v4.2.0"/>
            <w:lang w:eastAsia="ja-JP"/>
          </w:rPr>
          <w:delText xml:space="preserve">ownlink timing of the reference cell. </w:delText>
        </w:r>
        <w:r w:rsidRPr="003445FB" w:rsidDel="007B7B66">
          <w:rPr>
            <w:rFonts w:cs="v4.2.0"/>
          </w:rPr>
          <w:delText>All adjustments made to the UE uplink timing shall follow these rules:</w:delText>
        </w:r>
      </w:del>
    </w:p>
    <w:p w14:paraId="6753C5C8" w14:textId="1A762DED" w:rsidR="00D53400" w:rsidRPr="003445FB" w:rsidDel="007B7B66" w:rsidRDefault="00D53400" w:rsidP="00D53400">
      <w:pPr>
        <w:pStyle w:val="B1"/>
        <w:rPr>
          <w:del w:id="10" w:author="Ato Yu (余倉緯)" w:date="2019-05-17T22:22:00Z"/>
        </w:rPr>
      </w:pPr>
      <w:del w:id="11" w:author="Ato Yu (余倉緯)" w:date="2019-05-17T22:22:00Z">
        <w:r w:rsidRPr="003445FB" w:rsidDel="007B7B66">
          <w:delText>1)</w:delText>
        </w:r>
        <w:r w:rsidRPr="003445FB" w:rsidDel="007B7B66">
          <w:tab/>
          <w:delText xml:space="preserve">The maximum amount of the magnitude of the timing change in one adjustment shall be </w:delText>
        </w:r>
        <w:r w:rsidRPr="003445FB" w:rsidDel="007B7B66">
          <w:rPr>
            <w:rFonts w:cs="v4.2.0"/>
          </w:rPr>
          <w:delText>T</w:delText>
        </w:r>
        <w:r w:rsidRPr="003445FB" w:rsidDel="007B7B66">
          <w:rPr>
            <w:rFonts w:cs="v4.2.0"/>
            <w:vertAlign w:val="subscript"/>
          </w:rPr>
          <w:delText>q</w:delText>
        </w:r>
        <w:r w:rsidRPr="003445FB" w:rsidDel="007B7B66">
          <w:delText>.</w:delText>
        </w:r>
      </w:del>
    </w:p>
    <w:p w14:paraId="13D7769B" w14:textId="33795587" w:rsidR="00D53400" w:rsidRPr="003445FB" w:rsidDel="007B7B66" w:rsidRDefault="00D53400" w:rsidP="00D53400">
      <w:pPr>
        <w:pStyle w:val="B1"/>
        <w:rPr>
          <w:del w:id="12" w:author="Ato Yu (余倉緯)" w:date="2019-05-17T22:22:00Z"/>
        </w:rPr>
      </w:pPr>
      <w:del w:id="13" w:author="Ato Yu (余倉緯)" w:date="2019-05-17T22:22:00Z">
        <w:r w:rsidRPr="003445FB" w:rsidDel="007B7B66">
          <w:delText>2)</w:delText>
        </w:r>
        <w:r w:rsidRPr="003445FB" w:rsidDel="007B7B66">
          <w:tab/>
          <w:delText xml:space="preserve">The minimum aggregate adjustment rate shall be </w:delText>
        </w:r>
        <w:r w:rsidRPr="003445FB" w:rsidDel="007B7B66">
          <w:rPr>
            <w:rFonts w:cs="v4.2.0"/>
          </w:rPr>
          <w:delText>T</w:delText>
        </w:r>
        <w:r w:rsidRPr="003445FB" w:rsidDel="007B7B66">
          <w:rPr>
            <w:rFonts w:cs="v4.2.0"/>
            <w:vertAlign w:val="subscript"/>
            <w:lang w:eastAsia="zh-CN"/>
          </w:rPr>
          <w:delText>p</w:delText>
        </w:r>
        <w:r w:rsidRPr="003445FB" w:rsidDel="007B7B66">
          <w:delText xml:space="preserve">  per second.</w:delText>
        </w:r>
      </w:del>
    </w:p>
    <w:p w14:paraId="4BEDCFD4" w14:textId="0E340A6B" w:rsidR="00D53400" w:rsidRPr="003445FB" w:rsidDel="007B7B66" w:rsidRDefault="00D53400" w:rsidP="00D53400">
      <w:pPr>
        <w:pStyle w:val="B1"/>
        <w:rPr>
          <w:del w:id="14" w:author="Ato Yu (余倉緯)" w:date="2019-05-17T22:22:00Z"/>
          <w:rFonts w:cs="v4.2.0"/>
        </w:rPr>
      </w:pPr>
      <w:del w:id="15" w:author="Ato Yu (余倉緯)" w:date="2019-05-17T22:22:00Z">
        <w:r w:rsidRPr="003445FB" w:rsidDel="007B7B66">
          <w:rPr>
            <w:rFonts w:cs="v4.2.0"/>
          </w:rPr>
          <w:delText>3)</w:delText>
        </w:r>
        <w:r w:rsidRPr="003445FB" w:rsidDel="007B7B66">
          <w:rPr>
            <w:rFonts w:cs="v4.2.0"/>
          </w:rPr>
          <w:tab/>
          <w:delText>The maximum aggregate adjustment rate shall be T</w:delText>
        </w:r>
        <w:r w:rsidRPr="003445FB" w:rsidDel="007B7B66">
          <w:rPr>
            <w:rFonts w:cs="v4.2.0"/>
            <w:vertAlign w:val="subscript"/>
          </w:rPr>
          <w:delText>q</w:delText>
        </w:r>
        <w:r w:rsidRPr="003445FB" w:rsidDel="007B7B66">
          <w:rPr>
            <w:rFonts w:cs="v4.2.0"/>
          </w:rPr>
          <w:delText xml:space="preserve"> per 200ms.</w:delText>
        </w:r>
      </w:del>
    </w:p>
    <w:p w14:paraId="7D4AE8B4" w14:textId="1C79A9FD" w:rsidR="00D53400" w:rsidDel="007B7B66" w:rsidRDefault="00D53400" w:rsidP="00D53400">
      <w:pPr>
        <w:ind w:left="568" w:hanging="284"/>
        <w:rPr>
          <w:ins w:id="16" w:author="Muhammad Kazmi" w:date="2019-04-12T09:42:00Z"/>
          <w:del w:id="17" w:author="Ato Yu (余倉緯)" w:date="2019-05-17T22:22:00Z"/>
          <w:rFonts w:ascii="Tms Rmn" w:hAnsi="Tms Rmn" w:cs="v4.2.0"/>
        </w:rPr>
      </w:pPr>
      <w:del w:id="18" w:author="Ato Yu (余倉緯)" w:date="2019-05-17T22:22:00Z">
        <w:r w:rsidRPr="003445FB" w:rsidDel="007B7B66">
          <w:rPr>
            <w:rFonts w:ascii="Tms Rmn" w:hAnsi="Tms Rmn" w:cs="v4.2.0"/>
          </w:rPr>
          <w:delText>where the maximum autonomous time adjustment step T</w:delText>
        </w:r>
        <w:r w:rsidRPr="003445FB" w:rsidDel="007B7B66">
          <w:rPr>
            <w:rFonts w:ascii="Tms Rmn" w:hAnsi="Tms Rmn" w:cs="v4.2.0"/>
            <w:vertAlign w:val="subscript"/>
          </w:rPr>
          <w:delText>q</w:delText>
        </w:r>
        <w:r w:rsidRPr="003445FB" w:rsidDel="007B7B66">
          <w:rPr>
            <w:rFonts w:ascii="Tms Rmn" w:hAnsi="Tms Rmn" w:cs="v4.2.0"/>
          </w:rPr>
          <w:delText xml:space="preserve"> </w:delText>
        </w:r>
        <w:r w:rsidRPr="003445FB" w:rsidDel="007B7B66">
          <w:delText>and the aggregate adjustment rate T</w:delText>
        </w:r>
        <w:r w:rsidRPr="003445FB" w:rsidDel="007B7B66">
          <w:rPr>
            <w:vertAlign w:val="subscript"/>
          </w:rPr>
          <w:delText>p</w:delText>
        </w:r>
        <w:r w:rsidRPr="003445FB" w:rsidDel="007B7B66">
          <w:delText xml:space="preserve"> are </w:delText>
        </w:r>
        <w:r w:rsidRPr="003445FB" w:rsidDel="007B7B66">
          <w:rPr>
            <w:rFonts w:ascii="Tms Rmn" w:hAnsi="Tms Rmn" w:cs="v4.2.0"/>
          </w:rPr>
          <w:delText>specified in Table 7.1.2-3.</w:delText>
        </w:r>
      </w:del>
    </w:p>
    <w:p w14:paraId="3DCE48C9" w14:textId="2BBA4991" w:rsidR="00D53400" w:rsidRPr="003445FB" w:rsidDel="007B7B66" w:rsidRDefault="00D53400" w:rsidP="00D53400">
      <w:pPr>
        <w:ind w:left="568" w:hanging="284"/>
        <w:rPr>
          <w:del w:id="19" w:author="Ato Yu (余倉緯)" w:date="2019-05-17T22:22:00Z"/>
          <w:rFonts w:ascii="Tms Rmn" w:hAnsi="Tms Rmn" w:cs="v4.2.0"/>
        </w:rPr>
      </w:pPr>
      <w:ins w:id="20" w:author="Muhammad Kazmi" w:date="2019-04-12T09:42:00Z">
        <w:del w:id="21" w:author="Ato Yu (余倉緯)" w:date="2019-05-17T22:22:00Z">
          <w:r w:rsidRPr="0097695B" w:rsidDel="007B7B66">
            <w:rPr>
              <w:rFonts w:ascii="Tms Rmn" w:hAnsi="Tms Rmn" w:cs="v4.2.0"/>
            </w:rPr>
            <w:delText xml:space="preserve">Where </w:delText>
          </w:r>
          <w:r w:rsidRPr="0097695B" w:rsidDel="007B7B66">
            <w:rPr>
              <w:lang w:eastAsia="zh-CN"/>
            </w:rPr>
            <w:sym w:font="Symbol" w:char="F044"/>
          </w:r>
          <w:r w:rsidRPr="0097695B" w:rsidDel="007B7B66">
            <w:rPr>
              <w:lang w:eastAsia="zh-CN"/>
            </w:rPr>
            <w:delText xml:space="preserve">T = </w:delText>
          </w:r>
        </w:del>
      </w:ins>
      <w:ins w:id="22" w:author="Muhammad Kazmi" w:date="2019-04-12T12:16:00Z">
        <w:del w:id="23" w:author="Ato Yu (余倉緯)" w:date="2019-05-17T22:22:00Z">
          <w:r w:rsidDel="007B7B66">
            <w:rPr>
              <w:lang w:eastAsia="zh-CN"/>
            </w:rPr>
            <w:delText>TBD</w:delText>
          </w:r>
        </w:del>
      </w:ins>
      <w:ins w:id="24" w:author="Muhammad Kazmi" w:date="2019-04-12T09:43:00Z">
        <w:del w:id="25" w:author="Ato Yu (余倉緯)" w:date="2019-05-17T22:22:00Z">
          <w:r w:rsidRPr="0097695B" w:rsidDel="007B7B66">
            <w:rPr>
              <w:lang w:eastAsia="zh-CN"/>
            </w:rPr>
            <w:delText>.</w:delText>
          </w:r>
        </w:del>
      </w:ins>
    </w:p>
    <w:p w14:paraId="2DCB298D" w14:textId="1070DA81" w:rsidR="00D53400" w:rsidRPr="003445FB" w:rsidRDefault="00D53400" w:rsidP="00D53400">
      <w:pPr>
        <w:pStyle w:val="TH"/>
      </w:pPr>
      <w:r w:rsidRPr="003445FB">
        <w:t xml:space="preserve">Table 7.1.2-3: </w:t>
      </w:r>
      <w:ins w:id="26" w:author="Ali" w:date="2019-05-17T14:38:00Z">
        <w:r w:rsidR="0083195B">
          <w:t>void</w:t>
        </w:r>
      </w:ins>
      <w:del w:id="27" w:author="Ato Yu (余倉緯)" w:date="2019-05-17T22:22:00Z">
        <w:r w:rsidRPr="003445FB" w:rsidDel="007B7B66">
          <w:delText>T</w:delText>
        </w:r>
        <w:r w:rsidRPr="003445FB" w:rsidDel="007B7B66">
          <w:rPr>
            <w:vertAlign w:val="subscript"/>
          </w:rPr>
          <w:delText>q</w:delText>
        </w:r>
        <w:r w:rsidRPr="003445FB" w:rsidDel="007B7B66">
          <w:delText xml:space="preserve"> Maximum Autonomous Time Adjustment Step and T</w:delText>
        </w:r>
        <w:r w:rsidRPr="003445FB" w:rsidDel="007B7B66">
          <w:rPr>
            <w:vertAlign w:val="subscript"/>
          </w:rPr>
          <w:delText>p</w:delText>
        </w:r>
        <w:r w:rsidRPr="003445FB" w:rsidDel="007B7B66">
          <w:delText xml:space="preserve"> Minimum Aggregate Adjustment rate</w:delText>
        </w:r>
      </w:del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D53400" w:rsidRPr="003445FB" w:rsidDel="007B7B66" w14:paraId="6E6941D2" w14:textId="7CA8A85C" w:rsidTr="00CC23AD">
        <w:trPr>
          <w:cantSplit/>
          <w:jc w:val="center"/>
          <w:del w:id="28" w:author="Ato Yu (余倉緯)" w:date="2019-05-17T22:22:00Z"/>
        </w:trPr>
        <w:tc>
          <w:tcPr>
            <w:tcW w:w="1205" w:type="pct"/>
            <w:vAlign w:val="center"/>
          </w:tcPr>
          <w:p w14:paraId="6605DA97" w14:textId="521972D0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29" w:author="Ato Yu (余倉緯)" w:date="2019-05-17T22:22:00Z"/>
              </w:rPr>
            </w:pPr>
            <w:del w:id="30" w:author="Ato Yu (余倉緯)" w:date="2019-05-17T22:22:00Z">
              <w:r w:rsidRPr="003445FB" w:rsidDel="007B7B66">
                <w:rPr>
                  <w:rFonts w:ascii="Arial" w:hAnsi="Arial"/>
                  <w:b/>
                  <w:sz w:val="18"/>
                </w:rPr>
                <w:delText>Frequency Range</w:delText>
              </w:r>
            </w:del>
          </w:p>
        </w:tc>
        <w:tc>
          <w:tcPr>
            <w:tcW w:w="1280" w:type="pct"/>
          </w:tcPr>
          <w:p w14:paraId="099FC0EE" w14:textId="4E6FE5F0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31" w:author="Ato Yu (余倉緯)" w:date="2019-05-17T22:22:00Z"/>
              </w:rPr>
            </w:pPr>
            <w:del w:id="32" w:author="Ato Yu (余倉緯)" w:date="2019-05-17T22:22:00Z">
              <w:r w:rsidRPr="003445FB" w:rsidDel="007B7B66">
                <w:rPr>
                  <w:rFonts w:ascii="Arial" w:hAnsi="Arial"/>
                  <w:b/>
                  <w:sz w:val="18"/>
                </w:rPr>
                <w:delText>SCS of uplink signals (KHz)</w:delText>
              </w:r>
            </w:del>
          </w:p>
        </w:tc>
        <w:tc>
          <w:tcPr>
            <w:tcW w:w="1257" w:type="pct"/>
            <w:vAlign w:val="center"/>
          </w:tcPr>
          <w:p w14:paraId="50B9176B" w14:textId="286399DE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33" w:author="Ato Yu (余倉緯)" w:date="2019-05-17T22:22:00Z"/>
              </w:rPr>
            </w:pPr>
            <w:del w:id="34" w:author="Ato Yu (余倉緯)" w:date="2019-05-17T22:22:00Z">
              <w:r w:rsidRPr="003445FB" w:rsidDel="007B7B66">
                <w:rPr>
                  <w:rFonts w:ascii="Arial" w:hAnsi="Arial"/>
                  <w:b/>
                  <w:sz w:val="18"/>
                </w:rPr>
                <w:delText>T</w:delText>
              </w:r>
              <w:r w:rsidRPr="003445FB" w:rsidDel="007B7B66">
                <w:rPr>
                  <w:rFonts w:ascii="Arial" w:hAnsi="Arial"/>
                  <w:b/>
                  <w:sz w:val="18"/>
                  <w:vertAlign w:val="subscript"/>
                </w:rPr>
                <w:delText>q</w:delText>
              </w:r>
            </w:del>
          </w:p>
        </w:tc>
        <w:tc>
          <w:tcPr>
            <w:tcW w:w="1258" w:type="pct"/>
            <w:vAlign w:val="center"/>
          </w:tcPr>
          <w:p w14:paraId="67C43D1C" w14:textId="7920DC19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35" w:author="Ato Yu (余倉緯)" w:date="2019-05-17T22:22:00Z"/>
              </w:rPr>
            </w:pPr>
            <w:del w:id="36" w:author="Ato Yu (余倉緯)" w:date="2019-05-17T22:22:00Z">
              <w:r w:rsidRPr="003445FB" w:rsidDel="007B7B66">
                <w:rPr>
                  <w:rFonts w:ascii="Arial" w:hAnsi="Arial"/>
                  <w:b/>
                  <w:sz w:val="18"/>
                </w:rPr>
                <w:delText>T</w:delText>
              </w:r>
              <w:r w:rsidRPr="003445FB" w:rsidDel="007B7B66">
                <w:rPr>
                  <w:rFonts w:ascii="Arial" w:hAnsi="Arial"/>
                  <w:b/>
                  <w:sz w:val="18"/>
                  <w:vertAlign w:val="subscript"/>
                </w:rPr>
                <w:delText>p</w:delText>
              </w:r>
              <w:r w:rsidRPr="003445FB" w:rsidDel="007B7B66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</w:p>
        </w:tc>
      </w:tr>
      <w:tr w:rsidR="00D53400" w:rsidRPr="003445FB" w:rsidDel="007B7B66" w14:paraId="02553DFD" w14:textId="379B2D0D" w:rsidTr="00CC23AD">
        <w:trPr>
          <w:cantSplit/>
          <w:jc w:val="center"/>
          <w:del w:id="37" w:author="Ato Yu (余倉緯)" w:date="2019-05-17T22:22:00Z"/>
        </w:trPr>
        <w:tc>
          <w:tcPr>
            <w:tcW w:w="1205" w:type="pct"/>
            <w:vMerge w:val="restart"/>
            <w:vAlign w:val="center"/>
          </w:tcPr>
          <w:p w14:paraId="570F0FA5" w14:textId="2874CC88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38" w:author="Ato Yu (余倉緯)" w:date="2019-05-17T22:22:00Z"/>
              </w:rPr>
            </w:pPr>
            <w:del w:id="39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280" w:type="pct"/>
          </w:tcPr>
          <w:p w14:paraId="77D81E9B" w14:textId="145AFEAB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40" w:author="Ato Yu (余倉緯)" w:date="2019-05-17T22:22:00Z"/>
              </w:rPr>
            </w:pPr>
            <w:del w:id="41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15</w:delText>
              </w:r>
            </w:del>
          </w:p>
        </w:tc>
        <w:tc>
          <w:tcPr>
            <w:tcW w:w="1257" w:type="pct"/>
          </w:tcPr>
          <w:p w14:paraId="391B0F34" w14:textId="55C583AB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42" w:author="Ato Yu (余倉緯)" w:date="2019-05-17T22:22:00Z"/>
              </w:rPr>
            </w:pPr>
            <w:del w:id="43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  <w:tc>
          <w:tcPr>
            <w:tcW w:w="1258" w:type="pct"/>
          </w:tcPr>
          <w:p w14:paraId="5E231122" w14:textId="23CAD6B2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44" w:author="Ato Yu (余倉緯)" w:date="2019-05-17T22:22:00Z"/>
              </w:rPr>
            </w:pPr>
            <w:del w:id="45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</w:tr>
      <w:tr w:rsidR="00D53400" w:rsidRPr="003445FB" w:rsidDel="007B7B66" w14:paraId="27FE385A" w14:textId="7E40A3D9" w:rsidTr="00CC23AD">
        <w:trPr>
          <w:cantSplit/>
          <w:jc w:val="center"/>
          <w:del w:id="46" w:author="Ato Yu (余倉緯)" w:date="2019-05-17T22:22:00Z"/>
        </w:trPr>
        <w:tc>
          <w:tcPr>
            <w:tcW w:w="1205" w:type="pct"/>
            <w:vMerge/>
            <w:vAlign w:val="center"/>
          </w:tcPr>
          <w:p w14:paraId="1B37D752" w14:textId="571C2303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47" w:author="Ato Yu (余倉緯)" w:date="2019-05-17T22:22:00Z"/>
              </w:rPr>
            </w:pPr>
          </w:p>
        </w:tc>
        <w:tc>
          <w:tcPr>
            <w:tcW w:w="1280" w:type="pct"/>
          </w:tcPr>
          <w:p w14:paraId="484C3869" w14:textId="33BF4AA8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48" w:author="Ato Yu (余倉緯)" w:date="2019-05-17T22:22:00Z"/>
              </w:rPr>
            </w:pPr>
            <w:del w:id="49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30</w:delText>
              </w:r>
            </w:del>
          </w:p>
        </w:tc>
        <w:tc>
          <w:tcPr>
            <w:tcW w:w="1257" w:type="pct"/>
          </w:tcPr>
          <w:p w14:paraId="2F1CF9E6" w14:textId="16920264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50" w:author="Ato Yu (余倉緯)" w:date="2019-05-17T22:22:00Z"/>
              </w:rPr>
            </w:pPr>
            <w:del w:id="51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  <w:tc>
          <w:tcPr>
            <w:tcW w:w="1258" w:type="pct"/>
          </w:tcPr>
          <w:p w14:paraId="05ABB9A9" w14:textId="018FA1D9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52" w:author="Ato Yu (余倉緯)" w:date="2019-05-17T22:22:00Z"/>
              </w:rPr>
            </w:pPr>
            <w:del w:id="53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</w:tr>
      <w:tr w:rsidR="00D53400" w:rsidRPr="003445FB" w:rsidDel="007B7B66" w14:paraId="1D7CDDDB" w14:textId="0600CAAC" w:rsidTr="00CC23AD">
        <w:trPr>
          <w:cantSplit/>
          <w:jc w:val="center"/>
          <w:del w:id="54" w:author="Ato Yu (余倉緯)" w:date="2019-05-17T22:22:00Z"/>
        </w:trPr>
        <w:tc>
          <w:tcPr>
            <w:tcW w:w="1205" w:type="pct"/>
            <w:vMerge/>
            <w:vAlign w:val="center"/>
          </w:tcPr>
          <w:p w14:paraId="5EC491C3" w14:textId="10DAA782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55" w:author="Ato Yu (余倉緯)" w:date="2019-05-17T22:22:00Z"/>
              </w:rPr>
            </w:pPr>
          </w:p>
        </w:tc>
        <w:tc>
          <w:tcPr>
            <w:tcW w:w="1280" w:type="pct"/>
          </w:tcPr>
          <w:p w14:paraId="3618C11A" w14:textId="007C0ADB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56" w:author="Ato Yu (余倉緯)" w:date="2019-05-17T22:22:00Z"/>
              </w:rPr>
            </w:pPr>
            <w:del w:id="57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60</w:delText>
              </w:r>
            </w:del>
          </w:p>
        </w:tc>
        <w:tc>
          <w:tcPr>
            <w:tcW w:w="1257" w:type="pct"/>
          </w:tcPr>
          <w:p w14:paraId="6EB4E56C" w14:textId="36FF7AAB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58" w:author="Ato Yu (余倉緯)" w:date="2019-05-17T22:22:00Z"/>
              </w:rPr>
            </w:pPr>
            <w:del w:id="59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  <w:tc>
          <w:tcPr>
            <w:tcW w:w="1258" w:type="pct"/>
          </w:tcPr>
          <w:p w14:paraId="2CD25E6A" w14:textId="25B403C1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60" w:author="Ato Yu (余倉緯)" w:date="2019-05-17T22:22:00Z"/>
              </w:rPr>
            </w:pPr>
            <w:del w:id="61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5.5*64*T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</w:tr>
      <w:tr w:rsidR="00D53400" w:rsidRPr="003445FB" w:rsidDel="007B7B66" w14:paraId="59B92F16" w14:textId="36AB1D47" w:rsidTr="00CC23AD">
        <w:trPr>
          <w:cantSplit/>
          <w:jc w:val="center"/>
          <w:del w:id="62" w:author="Ato Yu (余倉緯)" w:date="2019-05-17T22:22:00Z"/>
        </w:trPr>
        <w:tc>
          <w:tcPr>
            <w:tcW w:w="1205" w:type="pct"/>
            <w:vMerge w:val="restart"/>
            <w:vAlign w:val="center"/>
          </w:tcPr>
          <w:p w14:paraId="5A57C9C3" w14:textId="32913F22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63" w:author="Ato Yu (余倉緯)" w:date="2019-05-17T22:22:00Z"/>
              </w:rPr>
            </w:pPr>
            <w:del w:id="64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80" w:type="pct"/>
          </w:tcPr>
          <w:p w14:paraId="74E4284F" w14:textId="072197DF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65" w:author="Ato Yu (余倉緯)" w:date="2019-05-17T22:22:00Z"/>
              </w:rPr>
            </w:pPr>
            <w:del w:id="66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60</w:delText>
              </w:r>
            </w:del>
          </w:p>
        </w:tc>
        <w:tc>
          <w:tcPr>
            <w:tcW w:w="1257" w:type="pct"/>
          </w:tcPr>
          <w:p w14:paraId="6FEB632B" w14:textId="1F40C830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67" w:author="Ato Yu (余倉緯)" w:date="2019-05-17T22:22:00Z"/>
              </w:rPr>
            </w:pPr>
            <w:del w:id="68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2.5*64*T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  <w:tc>
          <w:tcPr>
            <w:tcW w:w="1258" w:type="pct"/>
          </w:tcPr>
          <w:p w14:paraId="34486E38" w14:textId="64A8B16A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69" w:author="Ato Yu (余倉緯)" w:date="2019-05-17T22:22:00Z"/>
              </w:rPr>
            </w:pPr>
            <w:del w:id="70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2.5*64*T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</w:tr>
      <w:tr w:rsidR="00D53400" w:rsidRPr="003445FB" w:rsidDel="007B7B66" w14:paraId="1BEC02E2" w14:textId="09DC16FA" w:rsidTr="00CC23AD">
        <w:trPr>
          <w:cantSplit/>
          <w:jc w:val="center"/>
          <w:del w:id="71" w:author="Ato Yu (余倉緯)" w:date="2019-05-17T22:22:00Z"/>
        </w:trPr>
        <w:tc>
          <w:tcPr>
            <w:tcW w:w="1205" w:type="pct"/>
            <w:vMerge/>
          </w:tcPr>
          <w:p w14:paraId="3050498B" w14:textId="5D8F0A9A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72" w:author="Ato Yu (余倉緯)" w:date="2019-05-17T22:22:00Z"/>
              </w:rPr>
            </w:pPr>
          </w:p>
        </w:tc>
        <w:tc>
          <w:tcPr>
            <w:tcW w:w="1280" w:type="pct"/>
          </w:tcPr>
          <w:p w14:paraId="13221837" w14:textId="54784846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73" w:author="Ato Yu (余倉緯)" w:date="2019-05-17T22:22:00Z"/>
              </w:rPr>
            </w:pPr>
            <w:del w:id="74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120</w:delText>
              </w:r>
            </w:del>
          </w:p>
        </w:tc>
        <w:tc>
          <w:tcPr>
            <w:tcW w:w="1257" w:type="pct"/>
          </w:tcPr>
          <w:p w14:paraId="1E07AABB" w14:textId="24EBEB06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75" w:author="Ato Yu (余倉緯)" w:date="2019-05-17T22:22:00Z"/>
              </w:rPr>
            </w:pPr>
            <w:del w:id="76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2.5*64*T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  <w:tc>
          <w:tcPr>
            <w:tcW w:w="1258" w:type="pct"/>
          </w:tcPr>
          <w:p w14:paraId="272D9CFB" w14:textId="6A243397" w:rsidR="00D53400" w:rsidRPr="003445FB" w:rsidDel="007B7B66" w:rsidRDefault="00D53400" w:rsidP="00CC23AD">
            <w:pPr>
              <w:keepNext/>
              <w:keepLines/>
              <w:spacing w:after="0"/>
              <w:jc w:val="center"/>
              <w:rPr>
                <w:del w:id="77" w:author="Ato Yu (余倉緯)" w:date="2019-05-17T22:22:00Z"/>
              </w:rPr>
            </w:pPr>
            <w:del w:id="78" w:author="Ato Yu (余倉緯)" w:date="2019-05-17T22:22:00Z">
              <w:r w:rsidRPr="003445FB" w:rsidDel="007B7B66">
                <w:rPr>
                  <w:rFonts w:ascii="Arial" w:hAnsi="Arial"/>
                  <w:sz w:val="18"/>
                </w:rPr>
                <w:delText>2.5*64*T</w:delText>
              </w:r>
              <w:r w:rsidRPr="003445FB" w:rsidDel="007B7B66"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</w:p>
        </w:tc>
      </w:tr>
      <w:tr w:rsidR="00D53400" w:rsidRPr="003445FB" w:rsidDel="007B7B66" w14:paraId="0B92077E" w14:textId="282EFE7F" w:rsidTr="00CC23AD">
        <w:trPr>
          <w:cantSplit/>
          <w:jc w:val="center"/>
          <w:del w:id="79" w:author="Ato Yu (余倉緯)" w:date="2019-05-17T22:22:00Z"/>
        </w:trPr>
        <w:tc>
          <w:tcPr>
            <w:tcW w:w="5000" w:type="pct"/>
            <w:gridSpan w:val="4"/>
          </w:tcPr>
          <w:p w14:paraId="48374655" w14:textId="39B67839" w:rsidR="00D53400" w:rsidRPr="003445FB" w:rsidDel="007B7B66" w:rsidRDefault="00D53400" w:rsidP="00CC23AD">
            <w:pPr>
              <w:pStyle w:val="TAN"/>
              <w:rPr>
                <w:del w:id="80" w:author="Ato Yu (余倉緯)" w:date="2019-05-17T22:22:00Z"/>
              </w:rPr>
            </w:pPr>
            <w:del w:id="81" w:author="Ato Yu (余倉緯)" w:date="2019-05-17T22:22:00Z">
              <w:r w:rsidRPr="003445FB" w:rsidDel="007B7B66">
                <w:rPr>
                  <w:rFonts w:cs="Arial"/>
                </w:rPr>
                <w:delText>NOTE</w:delText>
              </w:r>
              <w:r w:rsidRPr="003445FB" w:rsidDel="007B7B66">
                <w:delText xml:space="preserve"> 1:</w:delText>
              </w:r>
              <w:r w:rsidRPr="003445FB" w:rsidDel="007B7B66">
                <w:tab/>
                <w:delText>T</w:delText>
              </w:r>
              <w:r w:rsidRPr="003445FB" w:rsidDel="007B7B66">
                <w:rPr>
                  <w:vertAlign w:val="subscript"/>
                </w:rPr>
                <w:delText>c</w:delText>
              </w:r>
              <w:r w:rsidRPr="003445FB" w:rsidDel="007B7B66">
                <w:delText xml:space="preserve"> is the basic timing unit defined in TS 38.211 [6]</w:delText>
              </w:r>
            </w:del>
          </w:p>
        </w:tc>
      </w:tr>
    </w:tbl>
    <w:p w14:paraId="098AC493" w14:textId="77777777" w:rsidR="00191F87" w:rsidRPr="00AE5FF0" w:rsidRDefault="00191F87" w:rsidP="00191F87">
      <w:pPr>
        <w:pStyle w:val="Heading3"/>
        <w:rPr>
          <w:ins w:id="82" w:author="Ali" w:date="2019-05-17T14:37:00Z"/>
          <w:noProof/>
          <w:lang w:eastAsia="zh-CN"/>
        </w:rPr>
      </w:pPr>
      <w:ins w:id="83" w:author="Ali" w:date="2019-05-17T14:37:00Z">
        <w:r w:rsidRPr="00AE5FF0">
          <w:t xml:space="preserve">7.1.2.1 Gradual </w:t>
        </w:r>
        <w:del w:id="84" w:author="Ali" w:date="2019-05-17T11:00:00Z">
          <w:r w:rsidRPr="00AE5FF0" w:rsidDel="00FC0F69">
            <w:delText xml:space="preserve">shot </w:delText>
          </w:r>
        </w:del>
        <w:r w:rsidRPr="00AE5FF0">
          <w:t>timing adjustment</w:t>
        </w:r>
      </w:ins>
    </w:p>
    <w:p w14:paraId="2BA3FB18" w14:textId="77777777" w:rsidR="00191F87" w:rsidRPr="00191F87" w:rsidRDefault="00191F87" w:rsidP="00191F87">
      <w:pPr>
        <w:rPr>
          <w:ins w:id="85" w:author="Ali" w:date="2019-05-17T14:37:00Z"/>
          <w:rFonts w:cs="v4.2.0"/>
          <w:lang w:eastAsia="zh-CN"/>
        </w:rPr>
      </w:pPr>
      <w:ins w:id="86" w:author="Ali" w:date="2019-05-17T14:37:00Z">
        <w:r w:rsidRPr="00042DEE">
          <w:rPr>
            <w:rFonts w:cs="v4.2.0"/>
          </w:rPr>
          <w:t xml:space="preserve">When the transmission timing error between the UE and the reference </w:t>
        </w:r>
        <w:r w:rsidRPr="00042DEE">
          <w:rPr>
            <w:rFonts w:cs="v4.2.0"/>
            <w:lang w:eastAsia="ja-JP"/>
          </w:rPr>
          <w:t>timing</w:t>
        </w:r>
        <w:r w:rsidRPr="00042DEE">
          <w:rPr>
            <w:rFonts w:cs="v4.2.0"/>
          </w:rPr>
          <w:t xml:space="preserve"> exceeds </w:t>
        </w:r>
        <w:r w:rsidRPr="00AE5FF0">
          <w:rPr>
            <w:rFonts w:cs="v4.2.0"/>
          </w:rPr>
          <w:sym w:font="Symbol" w:char="F0B1"/>
        </w:r>
        <w:proofErr w:type="spellStart"/>
        <w:r w:rsidRPr="00AE5FF0">
          <w:rPr>
            <w:rFonts w:cs="v4.2.0"/>
          </w:rPr>
          <w:t>T</w:t>
        </w:r>
        <w:r w:rsidRPr="00AE5FF0">
          <w:rPr>
            <w:rFonts w:cs="v4.2.0"/>
            <w:vertAlign w:val="subscript"/>
          </w:rPr>
          <w:t>e</w:t>
        </w:r>
        <w:proofErr w:type="spellEnd"/>
        <w:r w:rsidRPr="00AE5FF0">
          <w:rPr>
            <w:rFonts w:cs="v4.2.0"/>
          </w:rPr>
          <w:t xml:space="preserve"> </w:t>
        </w:r>
        <w:del w:id="87" w:author="Ali" w:date="2019-05-17T10:56:00Z">
          <w:r w:rsidRPr="00AE5FF0" w:rsidDel="004C1DB0">
            <w:rPr>
              <w:rFonts w:cs="v4.2.0"/>
            </w:rPr>
            <w:delText xml:space="preserve">but not larger than H </w:delText>
          </w:r>
          <w:r w:rsidRPr="00042DEE" w:rsidDel="004C1DB0">
            <w:delText>defined in table 7.1.2</w:delText>
          </w:r>
          <w:r w:rsidRPr="00101E78" w:rsidDel="004C1DB0">
            <w:delText>.2</w:delText>
          </w:r>
          <w:r w:rsidRPr="00AE5FF0" w:rsidDel="004C1DB0">
            <w:delText>-</w:delText>
          </w:r>
          <w:r w:rsidRPr="00F24A82" w:rsidDel="004C1DB0">
            <w:delText>1</w:delText>
          </w:r>
          <w:r w:rsidRPr="00AE5FF0" w:rsidDel="004C1DB0">
            <w:rPr>
              <w:rFonts w:cs="v4.2.0"/>
            </w:rPr>
            <w:delText>,</w:delText>
          </w:r>
        </w:del>
        <w:r w:rsidRPr="009323CC">
          <w:rPr>
            <w:rFonts w:cs="v4.2.0"/>
          </w:rPr>
          <w:t>then</w:t>
        </w:r>
        <w:r w:rsidRPr="00AE5FF0">
          <w:rPr>
            <w:rFonts w:cs="v4.2.0"/>
          </w:rPr>
          <w:t xml:space="preserve"> the UE is required to adjust its timing to within </w:t>
        </w:r>
        <w:r w:rsidRPr="00AE5FF0">
          <w:rPr>
            <w:rFonts w:cs="v4.2.0"/>
          </w:rPr>
          <w:sym w:font="Symbol" w:char="F0B1"/>
        </w:r>
        <w:proofErr w:type="spellStart"/>
        <w:r w:rsidRPr="00AE5FF0">
          <w:rPr>
            <w:rFonts w:cs="v4.2.0"/>
          </w:rPr>
          <w:t>T</w:t>
        </w:r>
        <w:r w:rsidRPr="00AE5FF0">
          <w:rPr>
            <w:rFonts w:cs="v4.2.0"/>
            <w:vertAlign w:val="subscript"/>
          </w:rPr>
          <w:t>e</w:t>
        </w:r>
        <w:proofErr w:type="spellEnd"/>
        <w:r w:rsidRPr="00AE5FF0">
          <w:t>.</w:t>
        </w:r>
        <w:r w:rsidRPr="00AE5FF0">
          <w:rPr>
            <w:lang w:eastAsia="ja-JP"/>
          </w:rPr>
          <w:t xml:space="preserve"> </w:t>
        </w:r>
        <w:r w:rsidRPr="00042DEE">
          <w:rPr>
            <w:rFonts w:cs="v4.2.0"/>
          </w:rPr>
          <w:t xml:space="preserve">The reference </w:t>
        </w:r>
        <w:r w:rsidRPr="00042DEE">
          <w:rPr>
            <w:rFonts w:cs="v4.2.0"/>
            <w:lang w:eastAsia="ja-JP"/>
          </w:rPr>
          <w:t>timing</w:t>
        </w:r>
        <w:r w:rsidRPr="00042DEE">
          <w:rPr>
            <w:rFonts w:cs="v4.2.0"/>
          </w:rPr>
          <w:t xml:space="preserve"> shall be </w:t>
        </w:r>
        <w:r w:rsidRPr="00AE5FF0">
          <w:rPr>
            <w:noProof/>
            <w:position w:val="-10"/>
            <w:lang w:val="en-US" w:eastAsia="zh-TW"/>
          </w:rPr>
          <w:drawing>
            <wp:inline distT="0" distB="0" distL="0" distR="0" wp14:anchorId="787E7E3F" wp14:editId="27BE2482">
              <wp:extent cx="1145540" cy="187960"/>
              <wp:effectExtent l="0" t="0" r="0" b="2540"/>
              <wp:docPr id="1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E5FF0">
          <w:rPr>
            <w:rFonts w:cs="v4.2.0"/>
            <w:lang w:eastAsia="ja-JP"/>
          </w:rPr>
          <w:t xml:space="preserve"> before </w:t>
        </w:r>
        <w:r w:rsidRPr="00AE5FF0">
          <w:rPr>
            <w:rFonts w:cs="v4.2.0"/>
          </w:rPr>
          <w:t>the d</w:t>
        </w:r>
        <w:r w:rsidRPr="00AE5FF0">
          <w:rPr>
            <w:rFonts w:cs="v4.2.0"/>
            <w:lang w:eastAsia="ja-JP"/>
          </w:rPr>
          <w:t>ownlink timing of the reference cell.</w:t>
        </w:r>
        <w:r w:rsidRPr="00191F87" w:rsidDel="00C02601">
          <w:rPr>
            <w:rFonts w:cs="v4.2.0"/>
            <w:lang w:eastAsia="ja-JP"/>
          </w:rPr>
          <w:t xml:space="preserve"> </w:t>
        </w:r>
        <w:r w:rsidRPr="00191F87">
          <w:rPr>
            <w:rFonts w:cs="v4.2.0"/>
          </w:rPr>
          <w:t>All adjustments made to the UE uplink timing shall follow these rules:</w:t>
        </w:r>
      </w:ins>
    </w:p>
    <w:p w14:paraId="4CE48A54" w14:textId="77777777" w:rsidR="00191F87" w:rsidRPr="00AE5FF0" w:rsidRDefault="00191F87" w:rsidP="00191F87">
      <w:pPr>
        <w:pStyle w:val="B1"/>
        <w:rPr>
          <w:ins w:id="88" w:author="Ali" w:date="2019-05-17T14:37:00Z"/>
          <w:rPrChange w:id="89" w:author="Ali" w:date="2019-05-17T14:29:00Z">
            <w:rPr>
              <w:ins w:id="90" w:author="Ali" w:date="2019-05-17T14:37:00Z"/>
            </w:rPr>
          </w:rPrChange>
        </w:rPr>
      </w:pPr>
      <w:ins w:id="91" w:author="Ali" w:date="2019-05-17T14:37:00Z">
        <w:r w:rsidRPr="00AE5FF0">
          <w:rPr>
            <w:rPrChange w:id="92" w:author="Ali" w:date="2019-05-17T14:29:00Z">
              <w:rPr/>
            </w:rPrChange>
          </w:rPr>
          <w:t>1)</w:t>
        </w:r>
        <w:r w:rsidRPr="00AE5FF0">
          <w:rPr>
            <w:rPrChange w:id="93" w:author="Ali" w:date="2019-05-17T14:29:00Z">
              <w:rPr/>
            </w:rPrChange>
          </w:rPr>
          <w:tab/>
          <w:t xml:space="preserve">The maximum amount of the magnitude of the timing change in one adjustment shall be </w:t>
        </w:r>
        <w:proofErr w:type="spellStart"/>
        <w:r w:rsidRPr="00AE5FF0">
          <w:rPr>
            <w:rFonts w:cs="v4.2.0"/>
            <w:rPrChange w:id="94" w:author="Ali" w:date="2019-05-17T14:29:00Z">
              <w:rPr>
                <w:rFonts w:cs="v4.2.0"/>
              </w:rPr>
            </w:rPrChange>
          </w:rPr>
          <w:t>T</w:t>
        </w:r>
        <w:r w:rsidRPr="00AE5FF0">
          <w:rPr>
            <w:rFonts w:cs="v4.2.0"/>
            <w:vertAlign w:val="subscript"/>
            <w:rPrChange w:id="95" w:author="Ali" w:date="2019-05-17T14:29:00Z">
              <w:rPr>
                <w:rFonts w:cs="v4.2.0"/>
                <w:vertAlign w:val="subscript"/>
              </w:rPr>
            </w:rPrChange>
          </w:rPr>
          <w:t>q</w:t>
        </w:r>
        <w:proofErr w:type="spellEnd"/>
        <w:r w:rsidRPr="00AE5FF0">
          <w:rPr>
            <w:rPrChange w:id="96" w:author="Ali" w:date="2019-05-17T14:29:00Z">
              <w:rPr/>
            </w:rPrChange>
          </w:rPr>
          <w:t>.</w:t>
        </w:r>
      </w:ins>
    </w:p>
    <w:p w14:paraId="769BA4B6" w14:textId="77777777" w:rsidR="00191F87" w:rsidRPr="00AE5FF0" w:rsidRDefault="00191F87" w:rsidP="00191F87">
      <w:pPr>
        <w:pStyle w:val="B1"/>
        <w:rPr>
          <w:ins w:id="97" w:author="Ali" w:date="2019-05-17T14:37:00Z"/>
          <w:rPrChange w:id="98" w:author="Ali" w:date="2019-05-17T14:29:00Z">
            <w:rPr>
              <w:ins w:id="99" w:author="Ali" w:date="2019-05-17T14:37:00Z"/>
            </w:rPr>
          </w:rPrChange>
        </w:rPr>
      </w:pPr>
      <w:ins w:id="100" w:author="Ali" w:date="2019-05-17T14:37:00Z">
        <w:r w:rsidRPr="00AE5FF0">
          <w:rPr>
            <w:rPrChange w:id="101" w:author="Ali" w:date="2019-05-17T14:29:00Z">
              <w:rPr/>
            </w:rPrChange>
          </w:rPr>
          <w:t>2)</w:t>
        </w:r>
        <w:r w:rsidRPr="00AE5FF0">
          <w:rPr>
            <w:rPrChange w:id="102" w:author="Ali" w:date="2019-05-17T14:29:00Z">
              <w:rPr/>
            </w:rPrChange>
          </w:rPr>
          <w:tab/>
          <w:t xml:space="preserve">The minimum aggregate adjustment rate shall be </w:t>
        </w:r>
        <w:proofErr w:type="spellStart"/>
        <w:r w:rsidRPr="00AE5FF0">
          <w:rPr>
            <w:rFonts w:cs="v4.2.0"/>
            <w:rPrChange w:id="103" w:author="Ali" w:date="2019-05-17T14:29:00Z">
              <w:rPr>
                <w:rFonts w:cs="v4.2.0"/>
              </w:rPr>
            </w:rPrChange>
          </w:rPr>
          <w:t>T</w:t>
        </w:r>
        <w:r w:rsidRPr="00AE5FF0">
          <w:rPr>
            <w:rFonts w:cs="v4.2.0"/>
            <w:vertAlign w:val="subscript"/>
            <w:lang w:eastAsia="zh-CN"/>
            <w:rPrChange w:id="104" w:author="Ali" w:date="2019-05-17T14:29:00Z">
              <w:rPr>
                <w:rFonts w:cs="v4.2.0"/>
                <w:vertAlign w:val="subscript"/>
                <w:lang w:eastAsia="zh-CN"/>
              </w:rPr>
            </w:rPrChange>
          </w:rPr>
          <w:t>p</w:t>
        </w:r>
        <w:proofErr w:type="spellEnd"/>
        <w:r w:rsidRPr="00AE5FF0" w:rsidDel="00053109">
          <w:rPr>
            <w:rPrChange w:id="105" w:author="Ali" w:date="2019-05-17T14:29:00Z">
              <w:rPr/>
            </w:rPrChange>
          </w:rPr>
          <w:t xml:space="preserve"> </w:t>
        </w:r>
        <w:r w:rsidRPr="00AE5FF0">
          <w:rPr>
            <w:rPrChange w:id="106" w:author="Ali" w:date="2019-05-17T14:29:00Z">
              <w:rPr/>
            </w:rPrChange>
          </w:rPr>
          <w:t>per second.</w:t>
        </w:r>
      </w:ins>
    </w:p>
    <w:p w14:paraId="4C0ABF0C" w14:textId="77777777" w:rsidR="00191F87" w:rsidRPr="00AE5FF0" w:rsidRDefault="00191F87" w:rsidP="00191F87">
      <w:pPr>
        <w:pStyle w:val="B1"/>
        <w:rPr>
          <w:ins w:id="107" w:author="Ali" w:date="2019-05-17T14:37:00Z"/>
          <w:rFonts w:cs="v4.2.0"/>
          <w:rPrChange w:id="108" w:author="Ali" w:date="2019-05-17T14:29:00Z">
            <w:rPr>
              <w:ins w:id="109" w:author="Ali" w:date="2019-05-17T14:37:00Z"/>
              <w:rFonts w:cs="v4.2.0"/>
            </w:rPr>
          </w:rPrChange>
        </w:rPr>
      </w:pPr>
      <w:ins w:id="110" w:author="Ali" w:date="2019-05-17T14:37:00Z">
        <w:r w:rsidRPr="00AE5FF0">
          <w:rPr>
            <w:rFonts w:cs="v4.2.0"/>
            <w:rPrChange w:id="111" w:author="Ali" w:date="2019-05-17T14:29:00Z">
              <w:rPr>
                <w:rFonts w:cs="v4.2.0"/>
              </w:rPr>
            </w:rPrChange>
          </w:rPr>
          <w:t>3)</w:t>
        </w:r>
        <w:r w:rsidRPr="00AE5FF0">
          <w:rPr>
            <w:rFonts w:cs="v4.2.0"/>
            <w:rPrChange w:id="112" w:author="Ali" w:date="2019-05-17T14:29:00Z">
              <w:rPr>
                <w:rFonts w:cs="v4.2.0"/>
              </w:rPr>
            </w:rPrChange>
          </w:rPr>
          <w:tab/>
          <w:t xml:space="preserve">The maximum aggregate adjustment rate shall be </w:t>
        </w:r>
        <w:proofErr w:type="spellStart"/>
        <w:r w:rsidRPr="00AE5FF0">
          <w:rPr>
            <w:rFonts w:cs="v4.2.0"/>
            <w:rPrChange w:id="113" w:author="Ali" w:date="2019-05-17T14:29:00Z">
              <w:rPr>
                <w:rFonts w:cs="v4.2.0"/>
              </w:rPr>
            </w:rPrChange>
          </w:rPr>
          <w:t>T</w:t>
        </w:r>
        <w:r w:rsidRPr="00AE5FF0">
          <w:rPr>
            <w:rFonts w:cs="v4.2.0"/>
            <w:vertAlign w:val="subscript"/>
            <w:rPrChange w:id="114" w:author="Ali" w:date="2019-05-17T14:29:00Z">
              <w:rPr>
                <w:rFonts w:cs="v4.2.0"/>
                <w:vertAlign w:val="subscript"/>
              </w:rPr>
            </w:rPrChange>
          </w:rPr>
          <w:t>q</w:t>
        </w:r>
        <w:proofErr w:type="spellEnd"/>
        <w:r w:rsidRPr="00AE5FF0">
          <w:rPr>
            <w:rFonts w:cs="v4.2.0"/>
            <w:rPrChange w:id="115" w:author="Ali" w:date="2019-05-17T14:29:00Z">
              <w:rPr>
                <w:rFonts w:cs="v4.2.0"/>
              </w:rPr>
            </w:rPrChange>
          </w:rPr>
          <w:t xml:space="preserve"> per 200ms.</w:t>
        </w:r>
      </w:ins>
    </w:p>
    <w:p w14:paraId="534FFC9C" w14:textId="77777777" w:rsidR="00191F87" w:rsidRDefault="00191F87" w:rsidP="00191F87">
      <w:pPr>
        <w:ind w:left="568" w:hanging="284"/>
        <w:rPr>
          <w:ins w:id="116" w:author="Ali" w:date="2019-05-17T14:37:00Z"/>
          <w:rFonts w:ascii="Tms Rmn" w:hAnsi="Tms Rmn" w:cs="v4.2.0"/>
        </w:rPr>
      </w:pPr>
      <w:ins w:id="117" w:author="Ali" w:date="2019-05-17T14:37:00Z">
        <w:r w:rsidRPr="00AE5FF0">
          <w:rPr>
            <w:rFonts w:ascii="Tms Rmn" w:hAnsi="Tms Rmn" w:cs="v4.2.0"/>
            <w:rPrChange w:id="118" w:author="Ali" w:date="2019-05-17T14:29:00Z">
              <w:rPr>
                <w:rFonts w:ascii="Tms Rmn" w:hAnsi="Tms Rmn" w:cs="v4.2.0"/>
              </w:rPr>
            </w:rPrChange>
          </w:rPr>
          <w:t xml:space="preserve">where the maximum autonomous time adjustment step </w:t>
        </w:r>
        <w:proofErr w:type="spellStart"/>
        <w:r w:rsidRPr="00AE5FF0">
          <w:rPr>
            <w:rFonts w:ascii="Tms Rmn" w:hAnsi="Tms Rmn" w:cs="v4.2.0"/>
            <w:rPrChange w:id="119" w:author="Ali" w:date="2019-05-17T14:29:00Z">
              <w:rPr>
                <w:rFonts w:ascii="Tms Rmn" w:hAnsi="Tms Rmn" w:cs="v4.2.0"/>
              </w:rPr>
            </w:rPrChange>
          </w:rPr>
          <w:t>T</w:t>
        </w:r>
        <w:r w:rsidRPr="00AE5FF0">
          <w:rPr>
            <w:rFonts w:ascii="Tms Rmn" w:hAnsi="Tms Rmn" w:cs="v4.2.0"/>
            <w:vertAlign w:val="subscript"/>
            <w:rPrChange w:id="120" w:author="Ali" w:date="2019-05-17T14:29:00Z">
              <w:rPr>
                <w:rFonts w:ascii="Tms Rmn" w:hAnsi="Tms Rmn" w:cs="v4.2.0"/>
                <w:vertAlign w:val="subscript"/>
              </w:rPr>
            </w:rPrChange>
          </w:rPr>
          <w:t>q</w:t>
        </w:r>
        <w:proofErr w:type="spellEnd"/>
        <w:r w:rsidRPr="00AE5FF0">
          <w:rPr>
            <w:rFonts w:ascii="Tms Rmn" w:hAnsi="Tms Rmn" w:cs="v4.2.0"/>
            <w:rPrChange w:id="121" w:author="Ali" w:date="2019-05-17T14:29:00Z">
              <w:rPr>
                <w:rFonts w:ascii="Tms Rmn" w:hAnsi="Tms Rmn" w:cs="v4.2.0"/>
              </w:rPr>
            </w:rPrChange>
          </w:rPr>
          <w:t xml:space="preserve"> </w:t>
        </w:r>
        <w:r w:rsidRPr="00AE5FF0">
          <w:rPr>
            <w:rPrChange w:id="122" w:author="Ali" w:date="2019-05-17T14:29:00Z">
              <w:rPr/>
            </w:rPrChange>
          </w:rPr>
          <w:t xml:space="preserve">and the aggregate adjustment rate </w:t>
        </w:r>
        <w:proofErr w:type="spellStart"/>
        <w:r w:rsidRPr="00AE5FF0">
          <w:rPr>
            <w:rPrChange w:id="123" w:author="Ali" w:date="2019-05-17T14:29:00Z">
              <w:rPr/>
            </w:rPrChange>
          </w:rPr>
          <w:t>T</w:t>
        </w:r>
        <w:r w:rsidRPr="00AE5FF0">
          <w:rPr>
            <w:vertAlign w:val="subscript"/>
            <w:rPrChange w:id="124" w:author="Ali" w:date="2019-05-17T14:29:00Z">
              <w:rPr>
                <w:vertAlign w:val="subscript"/>
              </w:rPr>
            </w:rPrChange>
          </w:rPr>
          <w:t>p</w:t>
        </w:r>
        <w:proofErr w:type="spellEnd"/>
        <w:r w:rsidRPr="00AE5FF0">
          <w:rPr>
            <w:rPrChange w:id="125" w:author="Ali" w:date="2019-05-17T14:29:00Z">
              <w:rPr/>
            </w:rPrChange>
          </w:rPr>
          <w:t xml:space="preserve"> are </w:t>
        </w:r>
        <w:r w:rsidRPr="00AE5FF0">
          <w:rPr>
            <w:rFonts w:ascii="Tms Rmn" w:hAnsi="Tms Rmn" w:cs="v4.2.0"/>
            <w:rPrChange w:id="126" w:author="Ali" w:date="2019-05-17T14:29:00Z">
              <w:rPr>
                <w:rFonts w:ascii="Tms Rmn" w:hAnsi="Tms Rmn" w:cs="v4.2.0"/>
              </w:rPr>
            </w:rPrChange>
          </w:rPr>
          <w:t>specified in Table 7.1.2.1-1.</w:t>
        </w:r>
      </w:ins>
    </w:p>
    <w:p w14:paraId="3E9AD0ED" w14:textId="77777777" w:rsidR="00191F87" w:rsidRPr="003445FB" w:rsidRDefault="00191F87" w:rsidP="00191F87">
      <w:pPr>
        <w:pStyle w:val="TH"/>
        <w:rPr>
          <w:ins w:id="127" w:author="Ali" w:date="2019-05-17T14:37:00Z"/>
        </w:rPr>
      </w:pPr>
      <w:ins w:id="128" w:author="Ali" w:date="2019-05-17T14:37:00Z">
        <w:r w:rsidRPr="003445FB">
          <w:t>Table 7.1.2</w:t>
        </w:r>
        <w:r>
          <w:t>.1</w:t>
        </w:r>
        <w:r w:rsidRPr="003445FB">
          <w:t>-</w:t>
        </w:r>
        <w:r>
          <w:t>1</w:t>
        </w:r>
        <w:r w:rsidRPr="003445FB">
          <w:t xml:space="preserve">: </w:t>
        </w:r>
        <w:proofErr w:type="spellStart"/>
        <w:r w:rsidRPr="003445FB">
          <w:t>T</w:t>
        </w:r>
        <w:r w:rsidRPr="003445FB">
          <w:rPr>
            <w:vertAlign w:val="subscript"/>
          </w:rPr>
          <w:t>q</w:t>
        </w:r>
        <w:proofErr w:type="spellEnd"/>
        <w:r w:rsidRPr="003445FB">
          <w:t xml:space="preserve"> Maximum Autonomous Time Adjustment Step and </w:t>
        </w:r>
        <w:proofErr w:type="spellStart"/>
        <w:r w:rsidRPr="003445FB">
          <w:t>T</w:t>
        </w:r>
        <w:r w:rsidRPr="003445FB">
          <w:rPr>
            <w:vertAlign w:val="subscript"/>
          </w:rPr>
          <w:t>p</w:t>
        </w:r>
        <w:proofErr w:type="spellEnd"/>
        <w:r w:rsidRPr="003445FB">
          <w:t xml:space="preserve"> Minimum Aggregate Adjustment rate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191F87" w:rsidRPr="003445FB" w14:paraId="7BFE4446" w14:textId="77777777" w:rsidTr="00DE56EB">
        <w:trPr>
          <w:cantSplit/>
          <w:jc w:val="center"/>
          <w:ins w:id="129" w:author="Ali" w:date="2019-05-17T14:37:00Z"/>
        </w:trPr>
        <w:tc>
          <w:tcPr>
            <w:tcW w:w="1205" w:type="pct"/>
            <w:vAlign w:val="center"/>
          </w:tcPr>
          <w:p w14:paraId="544DEF49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30" w:author="Ali" w:date="2019-05-17T14:37:00Z"/>
              </w:rPr>
            </w:pPr>
            <w:ins w:id="131" w:author="Ali" w:date="2019-05-17T14:37:00Z">
              <w:r w:rsidRPr="003445FB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80" w:type="pct"/>
          </w:tcPr>
          <w:p w14:paraId="4CE19F88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32" w:author="Ali" w:date="2019-05-17T14:37:00Z"/>
              </w:rPr>
            </w:pPr>
            <w:ins w:id="133" w:author="Ali" w:date="2019-05-17T14:37:00Z">
              <w:r w:rsidRPr="003445FB">
                <w:rPr>
                  <w:rFonts w:ascii="Arial" w:hAnsi="Arial"/>
                  <w:b/>
                  <w:sz w:val="18"/>
                </w:rPr>
                <w:t>SCS of uplink signals (</w:t>
              </w:r>
              <w:proofErr w:type="spellStart"/>
              <w:r w:rsidRPr="003445FB">
                <w:rPr>
                  <w:rFonts w:ascii="Arial" w:hAnsi="Arial"/>
                  <w:b/>
                  <w:sz w:val="18"/>
                </w:rPr>
                <w:t>KHz</w:t>
              </w:r>
              <w:proofErr w:type="spellEnd"/>
              <w:r w:rsidRPr="003445FB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1257" w:type="pct"/>
            <w:vAlign w:val="center"/>
          </w:tcPr>
          <w:p w14:paraId="06B20059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34" w:author="Ali" w:date="2019-05-17T14:37:00Z"/>
              </w:rPr>
            </w:pPr>
            <w:proofErr w:type="spellStart"/>
            <w:ins w:id="135" w:author="Ali" w:date="2019-05-17T14:37:00Z">
              <w:r w:rsidRPr="003445FB">
                <w:rPr>
                  <w:rFonts w:ascii="Arial" w:hAnsi="Arial"/>
                  <w:b/>
                  <w:sz w:val="18"/>
                </w:rPr>
                <w:t>T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q</w:t>
              </w:r>
              <w:proofErr w:type="spellEnd"/>
            </w:ins>
          </w:p>
        </w:tc>
        <w:tc>
          <w:tcPr>
            <w:tcW w:w="1258" w:type="pct"/>
            <w:vAlign w:val="center"/>
          </w:tcPr>
          <w:p w14:paraId="75C404EF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36" w:author="Ali" w:date="2019-05-17T14:37:00Z"/>
              </w:rPr>
            </w:pPr>
            <w:proofErr w:type="spellStart"/>
            <w:ins w:id="137" w:author="Ali" w:date="2019-05-17T14:37:00Z">
              <w:r w:rsidRPr="003445FB">
                <w:rPr>
                  <w:rFonts w:ascii="Arial" w:hAnsi="Arial"/>
                  <w:b/>
                  <w:sz w:val="18"/>
                </w:rPr>
                <w:t>T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p</w:t>
              </w:r>
              <w:proofErr w:type="spellEnd"/>
              <w:r w:rsidRPr="003445FB"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</w:tr>
      <w:tr w:rsidR="00191F87" w:rsidRPr="003445FB" w14:paraId="4A238B11" w14:textId="77777777" w:rsidTr="00DE56EB">
        <w:trPr>
          <w:cantSplit/>
          <w:jc w:val="center"/>
          <w:ins w:id="138" w:author="Ali" w:date="2019-05-17T14:37:00Z"/>
        </w:trPr>
        <w:tc>
          <w:tcPr>
            <w:tcW w:w="1205" w:type="pct"/>
            <w:vMerge w:val="restart"/>
            <w:vAlign w:val="center"/>
          </w:tcPr>
          <w:p w14:paraId="648E3095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39" w:author="Ali" w:date="2019-05-17T14:37:00Z"/>
              </w:rPr>
            </w:pPr>
            <w:ins w:id="140" w:author="Ali" w:date="2019-05-17T14:37:00Z">
              <w:r w:rsidRPr="003445F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80" w:type="pct"/>
          </w:tcPr>
          <w:p w14:paraId="3DEAA769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41" w:author="Ali" w:date="2019-05-17T14:37:00Z"/>
              </w:rPr>
            </w:pPr>
            <w:ins w:id="142" w:author="Ali" w:date="2019-05-17T14:37:00Z">
              <w:r w:rsidRPr="003445FB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257" w:type="pct"/>
          </w:tcPr>
          <w:p w14:paraId="6E253478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43" w:author="Ali" w:date="2019-05-17T14:37:00Z"/>
              </w:rPr>
            </w:pPr>
            <w:ins w:id="144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45ACAD1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45" w:author="Ali" w:date="2019-05-17T14:37:00Z"/>
              </w:rPr>
            </w:pPr>
            <w:ins w:id="146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191F87" w:rsidRPr="003445FB" w14:paraId="0D38BAD4" w14:textId="77777777" w:rsidTr="00DE56EB">
        <w:trPr>
          <w:cantSplit/>
          <w:jc w:val="center"/>
          <w:ins w:id="147" w:author="Ali" w:date="2019-05-17T14:37:00Z"/>
        </w:trPr>
        <w:tc>
          <w:tcPr>
            <w:tcW w:w="1205" w:type="pct"/>
            <w:vMerge/>
            <w:vAlign w:val="center"/>
          </w:tcPr>
          <w:p w14:paraId="509AEE88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48" w:author="Ali" w:date="2019-05-17T14:37:00Z"/>
              </w:rPr>
            </w:pPr>
          </w:p>
        </w:tc>
        <w:tc>
          <w:tcPr>
            <w:tcW w:w="1280" w:type="pct"/>
          </w:tcPr>
          <w:p w14:paraId="62BDABB3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49" w:author="Ali" w:date="2019-05-17T14:37:00Z"/>
              </w:rPr>
            </w:pPr>
            <w:ins w:id="150" w:author="Ali" w:date="2019-05-17T14:37:00Z">
              <w:r w:rsidRPr="003445FB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1257" w:type="pct"/>
          </w:tcPr>
          <w:p w14:paraId="2170D922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51" w:author="Ali" w:date="2019-05-17T14:37:00Z"/>
              </w:rPr>
            </w:pPr>
            <w:ins w:id="152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01469E6F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53" w:author="Ali" w:date="2019-05-17T14:37:00Z"/>
              </w:rPr>
            </w:pPr>
            <w:ins w:id="154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191F87" w:rsidRPr="003445FB" w14:paraId="4D0FDA2F" w14:textId="77777777" w:rsidTr="00DE56EB">
        <w:trPr>
          <w:cantSplit/>
          <w:jc w:val="center"/>
          <w:ins w:id="155" w:author="Ali" w:date="2019-05-17T14:37:00Z"/>
        </w:trPr>
        <w:tc>
          <w:tcPr>
            <w:tcW w:w="1205" w:type="pct"/>
            <w:vMerge/>
            <w:vAlign w:val="center"/>
          </w:tcPr>
          <w:p w14:paraId="54641AD3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56" w:author="Ali" w:date="2019-05-17T14:37:00Z"/>
              </w:rPr>
            </w:pPr>
          </w:p>
        </w:tc>
        <w:tc>
          <w:tcPr>
            <w:tcW w:w="1280" w:type="pct"/>
          </w:tcPr>
          <w:p w14:paraId="1F6604C2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57" w:author="Ali" w:date="2019-05-17T14:37:00Z"/>
              </w:rPr>
            </w:pPr>
            <w:ins w:id="158" w:author="Ali" w:date="2019-05-17T14:37:00Z">
              <w:r w:rsidRPr="003445FB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257" w:type="pct"/>
          </w:tcPr>
          <w:p w14:paraId="27D13815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59" w:author="Ali" w:date="2019-05-17T14:37:00Z"/>
              </w:rPr>
            </w:pPr>
            <w:ins w:id="160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0613A8C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61" w:author="Ali" w:date="2019-05-17T14:37:00Z"/>
              </w:rPr>
            </w:pPr>
            <w:ins w:id="162" w:author="Ali" w:date="2019-05-17T14:37:00Z">
              <w:r w:rsidRPr="003445FB">
                <w:rPr>
                  <w:rFonts w:ascii="Arial" w:hAnsi="Arial"/>
                  <w:sz w:val="18"/>
                </w:rPr>
                <w:t>5.5*64*T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191F87" w:rsidRPr="003445FB" w14:paraId="45012B20" w14:textId="77777777" w:rsidTr="00DE56EB">
        <w:trPr>
          <w:cantSplit/>
          <w:jc w:val="center"/>
          <w:ins w:id="163" w:author="Ali" w:date="2019-05-17T14:37:00Z"/>
        </w:trPr>
        <w:tc>
          <w:tcPr>
            <w:tcW w:w="1205" w:type="pct"/>
            <w:vMerge w:val="restart"/>
            <w:vAlign w:val="center"/>
          </w:tcPr>
          <w:p w14:paraId="7432284B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64" w:author="Ali" w:date="2019-05-17T14:37:00Z"/>
              </w:rPr>
            </w:pPr>
            <w:ins w:id="165" w:author="Ali" w:date="2019-05-17T14:37:00Z">
              <w:r w:rsidRPr="003445FB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80" w:type="pct"/>
          </w:tcPr>
          <w:p w14:paraId="4340C2AD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66" w:author="Ali" w:date="2019-05-17T14:37:00Z"/>
              </w:rPr>
            </w:pPr>
            <w:ins w:id="167" w:author="Ali" w:date="2019-05-17T14:37:00Z">
              <w:r w:rsidRPr="003445FB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1257" w:type="pct"/>
          </w:tcPr>
          <w:p w14:paraId="26794363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68" w:author="Ali" w:date="2019-05-17T14:37:00Z"/>
              </w:rPr>
            </w:pPr>
            <w:ins w:id="169" w:author="Ali" w:date="2019-05-17T14:37:00Z">
              <w:r w:rsidRPr="003445FB">
                <w:rPr>
                  <w:rFonts w:ascii="Arial" w:hAnsi="Arial"/>
                  <w:sz w:val="18"/>
                </w:rPr>
                <w:t>2.5*64*T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51AECF5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70" w:author="Ali" w:date="2019-05-17T14:37:00Z"/>
              </w:rPr>
            </w:pPr>
            <w:ins w:id="171" w:author="Ali" w:date="2019-05-17T14:37:00Z">
              <w:r w:rsidRPr="003445FB">
                <w:rPr>
                  <w:rFonts w:ascii="Arial" w:hAnsi="Arial"/>
                  <w:sz w:val="18"/>
                </w:rPr>
                <w:t>2.5*64*T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191F87" w:rsidRPr="003445FB" w14:paraId="030D1D14" w14:textId="77777777" w:rsidTr="00DE56EB">
        <w:trPr>
          <w:cantSplit/>
          <w:jc w:val="center"/>
          <w:ins w:id="172" w:author="Ali" w:date="2019-05-17T14:37:00Z"/>
        </w:trPr>
        <w:tc>
          <w:tcPr>
            <w:tcW w:w="1205" w:type="pct"/>
            <w:vMerge/>
          </w:tcPr>
          <w:p w14:paraId="58E04656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73" w:author="Ali" w:date="2019-05-17T14:37:00Z"/>
              </w:rPr>
            </w:pPr>
          </w:p>
        </w:tc>
        <w:tc>
          <w:tcPr>
            <w:tcW w:w="1280" w:type="pct"/>
          </w:tcPr>
          <w:p w14:paraId="2EF737AC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74" w:author="Ali" w:date="2019-05-17T14:37:00Z"/>
              </w:rPr>
            </w:pPr>
            <w:ins w:id="175" w:author="Ali" w:date="2019-05-17T14:37:00Z">
              <w:r w:rsidRPr="003445FB">
                <w:rPr>
                  <w:rFonts w:ascii="Arial" w:hAnsi="Arial"/>
                  <w:sz w:val="18"/>
                </w:rPr>
                <w:t>120</w:t>
              </w:r>
            </w:ins>
          </w:p>
        </w:tc>
        <w:tc>
          <w:tcPr>
            <w:tcW w:w="1257" w:type="pct"/>
          </w:tcPr>
          <w:p w14:paraId="5D1F8093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76" w:author="Ali" w:date="2019-05-17T14:37:00Z"/>
              </w:rPr>
            </w:pPr>
            <w:ins w:id="177" w:author="Ali" w:date="2019-05-17T14:37:00Z">
              <w:r w:rsidRPr="003445FB">
                <w:rPr>
                  <w:rFonts w:ascii="Arial" w:hAnsi="Arial"/>
                  <w:sz w:val="18"/>
                </w:rPr>
                <w:t>2.5*64*T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C945EFF" w14:textId="77777777" w:rsidR="00191F87" w:rsidRPr="003445FB" w:rsidRDefault="00191F87" w:rsidP="00DE56EB">
            <w:pPr>
              <w:keepNext/>
              <w:keepLines/>
              <w:spacing w:after="0"/>
              <w:jc w:val="center"/>
              <w:rPr>
                <w:ins w:id="178" w:author="Ali" w:date="2019-05-17T14:37:00Z"/>
              </w:rPr>
            </w:pPr>
            <w:ins w:id="179" w:author="Ali" w:date="2019-05-17T14:37:00Z">
              <w:r w:rsidRPr="003445FB">
                <w:rPr>
                  <w:rFonts w:ascii="Arial" w:hAnsi="Arial"/>
                  <w:sz w:val="18"/>
                </w:rPr>
                <w:t>2.5*64*T</w:t>
              </w:r>
              <w:r w:rsidRPr="003445FB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191F87" w:rsidRPr="003445FB" w14:paraId="7C342BBA" w14:textId="77777777" w:rsidTr="00DE56EB">
        <w:trPr>
          <w:cantSplit/>
          <w:jc w:val="center"/>
          <w:ins w:id="180" w:author="Ali" w:date="2019-05-17T14:37:00Z"/>
        </w:trPr>
        <w:tc>
          <w:tcPr>
            <w:tcW w:w="5000" w:type="pct"/>
            <w:gridSpan w:val="4"/>
          </w:tcPr>
          <w:p w14:paraId="292143D6" w14:textId="77777777" w:rsidR="00191F87" w:rsidRPr="003445FB" w:rsidRDefault="00191F87" w:rsidP="00DE56EB">
            <w:pPr>
              <w:pStyle w:val="TAN"/>
              <w:rPr>
                <w:ins w:id="181" w:author="Ali" w:date="2019-05-17T14:37:00Z"/>
              </w:rPr>
            </w:pPr>
            <w:ins w:id="182" w:author="Ali" w:date="2019-05-17T14:37:00Z">
              <w:r w:rsidRPr="003445FB">
                <w:rPr>
                  <w:rFonts w:cs="Arial"/>
                </w:rPr>
                <w:t>NOTE</w:t>
              </w:r>
              <w:r w:rsidRPr="003445FB">
                <w:t xml:space="preserve"> 1:</w:t>
              </w:r>
              <w:r w:rsidRPr="003445FB">
                <w:tab/>
                <w:t>T</w:t>
              </w:r>
              <w:r w:rsidRPr="003445FB">
                <w:rPr>
                  <w:vertAlign w:val="subscript"/>
                </w:rPr>
                <w:t>c</w:t>
              </w:r>
              <w:r w:rsidRPr="003445FB">
                <w:t xml:space="preserve"> is the basic timing unit defined in TS 38.211 [6]</w:t>
              </w:r>
            </w:ins>
          </w:p>
        </w:tc>
      </w:tr>
    </w:tbl>
    <w:p w14:paraId="7C3633BA" w14:textId="77777777" w:rsidR="00D53400" w:rsidRDefault="00D53400" w:rsidP="00D53400">
      <w:pPr>
        <w:rPr>
          <w:ins w:id="183" w:author="Ato Yu (余倉緯)" w:date="2019-05-17T22:20:00Z"/>
          <w:noProof/>
          <w:lang w:eastAsia="zh-CN"/>
        </w:rPr>
      </w:pPr>
    </w:p>
    <w:p w14:paraId="48A5362B" w14:textId="77777777" w:rsidR="00191F87" w:rsidRPr="003445FB" w:rsidRDefault="00191F87" w:rsidP="00191F87">
      <w:pPr>
        <w:pStyle w:val="Heading3"/>
        <w:rPr>
          <w:ins w:id="184" w:author="Ali" w:date="2019-05-17T14:37:00Z"/>
          <w:noProof/>
          <w:lang w:eastAsia="zh-CN"/>
        </w:rPr>
      </w:pPr>
      <w:ins w:id="185" w:author="Ali" w:date="2019-05-17T14:37:00Z">
        <w:r>
          <w:t>7.1.2.2 One shot timing adjustment</w:t>
        </w:r>
      </w:ins>
    </w:p>
    <w:p w14:paraId="466B674C" w14:textId="4491A5AB" w:rsidR="00D53400" w:rsidRPr="00F24A82" w:rsidRDefault="00D53400">
      <w:pPr>
        <w:pStyle w:val="B1"/>
        <w:ind w:left="0" w:firstLine="0"/>
        <w:rPr>
          <w:ins w:id="186" w:author="Muhammad Kazmi" w:date="2019-04-11T12:38:00Z"/>
        </w:rPr>
        <w:pPrChange w:id="187" w:author="Ali" w:date="2019-05-16T20:43:00Z">
          <w:pPr>
            <w:pStyle w:val="BodyText"/>
          </w:pPr>
        </w:pPrChange>
      </w:pPr>
      <w:ins w:id="188" w:author="Muhammad Kazmi" w:date="2019-04-11T10:28:00Z">
        <w:r w:rsidRPr="00AE5FF0">
          <w:rPr>
            <w:lang w:eastAsia="zh-CN"/>
          </w:rPr>
          <w:t xml:space="preserve">When the </w:t>
        </w:r>
      </w:ins>
      <w:ins w:id="189" w:author="Ali" w:date="2019-05-03T18:31:00Z">
        <w:r w:rsidR="00520E89" w:rsidRPr="00AE5FF0">
          <w:rPr>
            <w:lang w:eastAsia="zh-CN"/>
          </w:rPr>
          <w:t xml:space="preserve">magnitude of the </w:t>
        </w:r>
        <w:r w:rsidR="00520E89" w:rsidRPr="00042DEE">
          <w:rPr>
            <w:lang w:eastAsia="zh-CN"/>
          </w:rPr>
          <w:sym w:font="Symbol" w:char="F044"/>
        </w:r>
        <w:r w:rsidR="00520E89" w:rsidRPr="00042DEE">
          <w:rPr>
            <w:lang w:eastAsia="zh-CN"/>
          </w:rPr>
          <w:t xml:space="preserve">T </w:t>
        </w:r>
      </w:ins>
      <w:ins w:id="190" w:author="Muhammad Kazmi" w:date="2019-04-11T10:28:00Z">
        <w:del w:id="191" w:author="Ali" w:date="2019-05-03T18:31:00Z">
          <w:r w:rsidRPr="00042DEE" w:rsidDel="00520E89">
            <w:rPr>
              <w:lang w:eastAsia="zh-CN"/>
            </w:rPr>
            <w:delText xml:space="preserve">transmission timing error between the UE and the reference timing </w:delText>
          </w:r>
        </w:del>
        <w:r w:rsidRPr="00042DEE">
          <w:rPr>
            <w:lang w:eastAsia="zh-CN"/>
          </w:rPr>
          <w:t xml:space="preserve">exceeds </w:t>
        </w:r>
      </w:ins>
      <w:ins w:id="192" w:author="Ali" w:date="2019-05-03T18:31:00Z">
        <w:r w:rsidR="00520E89" w:rsidRPr="009323CC">
          <w:rPr>
            <w:lang w:eastAsia="zh-CN"/>
          </w:rPr>
          <w:t>H</w:t>
        </w:r>
      </w:ins>
      <w:ins w:id="193" w:author="Muhammad Kazmi" w:date="2019-04-11T12:32:00Z">
        <w:del w:id="194" w:author="Ali" w:date="2019-05-03T18:31:00Z">
          <w:r w:rsidRPr="009323CC" w:rsidDel="00520E89">
            <w:rPr>
              <w:lang w:eastAsia="zh-CN"/>
            </w:rPr>
            <w:delText>±</w:delText>
          </w:r>
        </w:del>
      </w:ins>
      <w:ins w:id="195" w:author="Muhammad Kazmi" w:date="2019-04-12T09:43:00Z">
        <w:del w:id="196" w:author="Ali" w:date="2019-05-03T18:31:00Z">
          <w:r w:rsidRPr="009323CC" w:rsidDel="00520E89">
            <w:rPr>
              <w:lang w:eastAsia="zh-CN"/>
            </w:rPr>
            <w:sym w:font="Symbol" w:char="F044"/>
          </w:r>
          <w:r w:rsidRPr="009323CC" w:rsidDel="00520E89">
            <w:rPr>
              <w:lang w:eastAsia="zh-CN"/>
            </w:rPr>
            <w:delText>T</w:delText>
          </w:r>
        </w:del>
      </w:ins>
      <w:ins w:id="197" w:author="Muhammad Kazmi" w:date="2019-04-12T09:46:00Z">
        <w:r w:rsidRPr="009323CC">
          <w:rPr>
            <w:lang w:eastAsia="zh-CN"/>
          </w:rPr>
          <w:t xml:space="preserve"> </w:t>
        </w:r>
      </w:ins>
      <w:ins w:id="198" w:author="Muhammad Kazmi" w:date="2019-04-11T10:28:00Z">
        <w:r w:rsidRPr="009323CC">
          <w:rPr>
            <w:lang w:eastAsia="zh-CN"/>
          </w:rPr>
          <w:t xml:space="preserve">then the UE </w:t>
        </w:r>
      </w:ins>
      <w:ins w:id="199" w:author="Muhammad Kazmi" w:date="2019-04-11T12:27:00Z">
        <w:r w:rsidRPr="009323CC">
          <w:rPr>
            <w:lang w:eastAsia="zh-CN"/>
          </w:rPr>
          <w:t xml:space="preserve">shall </w:t>
        </w:r>
      </w:ins>
      <w:ins w:id="200" w:author="Muhammad Kazmi" w:date="2019-04-11T12:24:00Z">
        <w:r w:rsidRPr="009323CC">
          <w:rPr>
            <w:rFonts w:cs="v4.2.0"/>
          </w:rPr>
          <w:t>adjust its</w:t>
        </w:r>
      </w:ins>
      <w:ins w:id="201" w:author="Muhammad Kazmi" w:date="2019-04-11T12:40:00Z">
        <w:r w:rsidRPr="009323CC">
          <w:rPr>
            <w:rFonts w:cs="v4.2.0"/>
          </w:rPr>
          <w:t xml:space="preserve"> </w:t>
        </w:r>
      </w:ins>
      <w:ins w:id="202" w:author="Muhammad Kazmi" w:date="2019-04-11T12:38:00Z">
        <w:r w:rsidRPr="009323CC">
          <w:rPr>
            <w:rFonts w:cs="v4.2.0"/>
          </w:rPr>
          <w:t>transmi</w:t>
        </w:r>
      </w:ins>
      <w:ins w:id="203" w:author="Muhammad Kazmi" w:date="2019-04-11T12:40:00Z">
        <w:r w:rsidRPr="009323CC">
          <w:rPr>
            <w:rFonts w:cs="v4.2.0"/>
          </w:rPr>
          <w:t>ssion</w:t>
        </w:r>
      </w:ins>
      <w:ins w:id="204" w:author="Muhammad Kazmi" w:date="2019-04-11T12:38:00Z">
        <w:r w:rsidRPr="009323CC">
          <w:rPr>
            <w:rFonts w:cs="v4.2.0"/>
          </w:rPr>
          <w:t xml:space="preserve"> </w:t>
        </w:r>
      </w:ins>
      <w:ins w:id="205" w:author="Muhammad Kazmi" w:date="2019-04-11T12:24:00Z">
        <w:r w:rsidRPr="009323CC">
          <w:rPr>
            <w:rFonts w:cs="v4.2.0"/>
          </w:rPr>
          <w:t xml:space="preserve">timing </w:t>
        </w:r>
      </w:ins>
      <w:ins w:id="206" w:author="Muhammad Kazmi" w:date="2019-04-11T12:40:00Z">
        <w:r w:rsidRPr="009323CC">
          <w:rPr>
            <w:rFonts w:cs="v4.2.0"/>
          </w:rPr>
          <w:t xml:space="preserve">in </w:t>
        </w:r>
      </w:ins>
      <w:ins w:id="207" w:author="Muhammad Kazmi" w:date="2019-04-11T12:29:00Z">
        <w:r w:rsidRPr="000B2B69">
          <w:rPr>
            <w:rFonts w:cs="v4.2.0"/>
          </w:rPr>
          <w:t xml:space="preserve">one adjustment </w:t>
        </w:r>
      </w:ins>
      <w:ins w:id="208" w:author="Ali" w:date="2019-05-17T09:58:00Z">
        <w:r w:rsidR="00ED621F" w:rsidRPr="000B2B69">
          <w:rPr>
            <w:rFonts w:cs="v4.2.0"/>
          </w:rPr>
          <w:t xml:space="preserve">only once </w:t>
        </w:r>
      </w:ins>
      <w:ins w:id="209" w:author="Muhammad Kazmi" w:date="2019-04-11T12:24:00Z">
        <w:del w:id="210" w:author="Ali" w:date="2019-05-03T18:31:00Z">
          <w:r w:rsidRPr="000B2B69" w:rsidDel="00520E89">
            <w:rPr>
              <w:rFonts w:cs="v4.2.0"/>
            </w:rPr>
            <w:delText xml:space="preserve">to within </w:delText>
          </w:r>
          <w:r w:rsidRPr="000B2B69" w:rsidDel="00520E89">
            <w:rPr>
              <w:rFonts w:cs="v4.2.0"/>
            </w:rPr>
            <w:sym w:font="Symbol" w:char="F0B1"/>
          </w:r>
          <w:r w:rsidRPr="000B2B69" w:rsidDel="00520E89">
            <w:rPr>
              <w:rFonts w:cs="v4.2.0"/>
            </w:rPr>
            <w:delText>T</w:delText>
          </w:r>
          <w:r w:rsidRPr="000B2B69" w:rsidDel="00520E89">
            <w:rPr>
              <w:rFonts w:cs="v4.2.0"/>
              <w:vertAlign w:val="subscript"/>
            </w:rPr>
            <w:delText>e</w:delText>
          </w:r>
        </w:del>
      </w:ins>
      <w:ins w:id="211" w:author="Muhammad Kazmi" w:date="2019-04-11T19:29:00Z">
        <w:del w:id="212" w:author="Ali" w:date="2019-05-03T18:31:00Z">
          <w:r w:rsidRPr="000B2B69" w:rsidDel="00520E89">
            <w:rPr>
              <w:rFonts w:cs="v4.2.0"/>
              <w:vertAlign w:val="subscript"/>
            </w:rPr>
            <w:delText>1</w:delText>
          </w:r>
        </w:del>
      </w:ins>
      <w:ins w:id="213" w:author="Muhammad Kazmi" w:date="2019-04-11T17:30:00Z">
        <w:del w:id="214" w:author="Ali" w:date="2019-05-03T18:31:00Z">
          <w:r w:rsidRPr="000B2B69" w:rsidDel="00520E89">
            <w:rPr>
              <w:rFonts w:cs="v4.2.0"/>
            </w:rPr>
            <w:delText xml:space="preserve"> </w:delText>
          </w:r>
        </w:del>
      </w:ins>
      <w:ins w:id="215" w:author="Muhammad Kazmi" w:date="2019-04-11T12:39:00Z">
        <w:r w:rsidRPr="000B2B69">
          <w:rPr>
            <w:rFonts w:cs="v4.2.0"/>
          </w:rPr>
          <w:t xml:space="preserve">provided </w:t>
        </w:r>
      </w:ins>
      <w:ins w:id="216" w:author="Ali" w:date="2019-05-17T14:32:00Z">
        <w:r w:rsidR="006665E4">
          <w:rPr>
            <w:rFonts w:cs="v4.2.0"/>
          </w:rPr>
          <w:t xml:space="preserve">that </w:t>
        </w:r>
      </w:ins>
      <w:ins w:id="217" w:author="Muhammad Kazmi" w:date="2019-04-11T12:39:00Z">
        <w:r w:rsidRPr="000B2B69">
          <w:rPr>
            <w:rFonts w:cs="v4.2.0"/>
          </w:rPr>
          <w:t>the</w:t>
        </w:r>
      </w:ins>
      <w:ins w:id="218" w:author="Muhammad Kazmi" w:date="2019-04-11T12:38:00Z">
        <w:r w:rsidRPr="000B2B69">
          <w:rPr>
            <w:rFonts w:cs="v4.2.0"/>
            <w:lang w:eastAsia="ko-KR"/>
          </w:rPr>
          <w:t xml:space="preserve"> following conditions are met at the UE</w:t>
        </w:r>
      </w:ins>
      <w:ins w:id="219" w:author="Ali" w:date="2019-05-17T11:01:00Z">
        <w:r w:rsidR="005C40FA" w:rsidRPr="000B2B69">
          <w:rPr>
            <w:rFonts w:cs="v4.2.0"/>
            <w:lang w:eastAsia="ko-KR"/>
          </w:rPr>
          <w:t xml:space="preserve">. </w:t>
        </w:r>
      </w:ins>
      <w:ins w:id="220" w:author="Ali" w:date="2019-05-16T20:43:00Z">
        <w:r w:rsidR="008E194C" w:rsidRPr="000B2B69">
          <w:rPr>
            <w:rFonts w:cs="v4.2.0"/>
            <w:lang w:eastAsia="ko-KR"/>
          </w:rPr>
          <w:t xml:space="preserve">Otherwise </w:t>
        </w:r>
      </w:ins>
      <w:ins w:id="221" w:author="Ali" w:date="2019-05-17T09:58:00Z">
        <w:r w:rsidR="00262528" w:rsidRPr="000B2B69">
          <w:rPr>
            <w:rFonts w:cs="v4.2.0"/>
            <w:lang w:eastAsia="ko-KR"/>
          </w:rPr>
          <w:t xml:space="preserve">when the </w:t>
        </w:r>
        <w:proofErr w:type="spellStart"/>
        <w:r w:rsidR="00262528" w:rsidRPr="000B2B69">
          <w:rPr>
            <w:lang w:eastAsia="zh-CN"/>
          </w:rPr>
          <w:t>the</w:t>
        </w:r>
        <w:proofErr w:type="spellEnd"/>
        <w:r w:rsidR="00262528" w:rsidRPr="000B2B69">
          <w:rPr>
            <w:lang w:eastAsia="zh-CN"/>
          </w:rPr>
          <w:t xml:space="preserve"> magnitude of the </w:t>
        </w:r>
        <w:r w:rsidR="00262528" w:rsidRPr="000B2B69">
          <w:rPr>
            <w:lang w:eastAsia="zh-CN"/>
          </w:rPr>
          <w:sym w:font="Symbol" w:char="F044"/>
        </w:r>
        <w:r w:rsidR="00262528" w:rsidRPr="000B2B69">
          <w:rPr>
            <w:lang w:eastAsia="zh-CN"/>
          </w:rPr>
          <w:t>T ≤ H</w:t>
        </w:r>
        <w:r w:rsidR="00262528" w:rsidRPr="00AE5FF0">
          <w:rPr>
            <w:lang w:eastAsia="zh-CN"/>
          </w:rPr>
          <w:t xml:space="preserve"> </w:t>
        </w:r>
      </w:ins>
      <w:ins w:id="222" w:author="Ali" w:date="2019-05-16T20:43:00Z">
        <w:r w:rsidR="008E194C" w:rsidRPr="00AE5FF0">
          <w:rPr>
            <w:rFonts w:cs="v4.2.0"/>
            <w:lang w:eastAsia="ko-KR"/>
          </w:rPr>
          <w:t>the</w:t>
        </w:r>
      </w:ins>
      <w:ins w:id="223" w:author="Ali" w:date="2019-05-17T09:59:00Z">
        <w:r w:rsidR="00262528" w:rsidRPr="00042DEE">
          <w:rPr>
            <w:rFonts w:cs="v4.2.0"/>
            <w:lang w:eastAsia="ko-KR"/>
          </w:rPr>
          <w:t>n the</w:t>
        </w:r>
      </w:ins>
      <w:ins w:id="224" w:author="Ali" w:date="2019-05-16T20:43:00Z">
        <w:r w:rsidR="008E194C" w:rsidRPr="00042DEE">
          <w:rPr>
            <w:rFonts w:cs="v4.2.0"/>
            <w:lang w:eastAsia="ko-KR"/>
          </w:rPr>
          <w:t xml:space="preserve"> UE shall adjust its transmission timing according to the rules defined in section</w:t>
        </w:r>
      </w:ins>
      <w:ins w:id="225" w:author="Ali" w:date="2019-05-17T14:40:00Z">
        <w:r w:rsidR="006E0282">
          <w:rPr>
            <w:rFonts w:cs="v4.2.0"/>
            <w:lang w:eastAsia="ko-KR"/>
          </w:rPr>
          <w:t xml:space="preserve"> </w:t>
        </w:r>
        <w:r w:rsidR="006E0282" w:rsidRPr="00042DEE">
          <w:rPr>
            <w:rFonts w:cs="v4.2.0"/>
            <w:lang w:eastAsia="ko-KR"/>
          </w:rPr>
          <w:t>7.1.2.1</w:t>
        </w:r>
      </w:ins>
      <w:ins w:id="226" w:author="Ali" w:date="2019-05-16T20:43:00Z">
        <w:r w:rsidR="008E194C" w:rsidRPr="00042DEE">
          <w:rPr>
            <w:rFonts w:cs="v4.2.0"/>
          </w:rPr>
          <w:t>.</w:t>
        </w:r>
      </w:ins>
      <w:ins w:id="227" w:author="Muhammad Kazmi" w:date="2019-04-11T12:38:00Z">
        <w:del w:id="228" w:author="Ali" w:date="2019-05-03T18:32:00Z">
          <w:r w:rsidRPr="009323CC" w:rsidDel="00520E89">
            <w:rPr>
              <w:rFonts w:cs="v4.2.0"/>
            </w:rPr>
            <w:delText>:</w:delText>
          </w:r>
        </w:del>
      </w:ins>
    </w:p>
    <w:p w14:paraId="2166AAD9" w14:textId="77777777" w:rsidR="00D53400" w:rsidRPr="00F24A82" w:rsidRDefault="00D53400" w:rsidP="00D53400">
      <w:pPr>
        <w:pStyle w:val="B1"/>
        <w:numPr>
          <w:ilvl w:val="0"/>
          <w:numId w:val="4"/>
        </w:numPr>
        <w:rPr>
          <w:ins w:id="229" w:author="Muhammad Kazmi" w:date="2019-04-11T12:38:00Z"/>
        </w:rPr>
      </w:pPr>
      <w:ins w:id="230" w:author="Muhammad Kazmi" w:date="2019-04-11T12:38:00Z">
        <w:r w:rsidRPr="00F24A82">
          <w:t xml:space="preserve">SSB_RP and SSB </w:t>
        </w:r>
        <w:proofErr w:type="spellStart"/>
        <w:r w:rsidRPr="00F24A82">
          <w:rPr>
            <w:lang w:val="en-US"/>
          </w:rPr>
          <w:t>Ês</w:t>
        </w:r>
        <w:proofErr w:type="spellEnd"/>
        <w:r w:rsidRPr="00F24A82">
          <w:rPr>
            <w:lang w:val="en-US"/>
          </w:rPr>
          <w:t>/</w:t>
        </w:r>
        <w:proofErr w:type="spellStart"/>
        <w:r w:rsidRPr="00F24A82">
          <w:rPr>
            <w:lang w:val="en-US"/>
          </w:rPr>
          <w:t>Iot</w:t>
        </w:r>
        <w:proofErr w:type="spellEnd"/>
        <w:r w:rsidRPr="00F24A82">
          <w:t xml:space="preserve"> according to Annex B.2.6.1 for a corresponding </w:t>
        </w:r>
        <w:bookmarkStart w:id="231" w:name="_GoBack"/>
        <w:bookmarkEnd w:id="231"/>
        <w:r w:rsidRPr="00F24A82">
          <w:t>operating Band,</w:t>
        </w:r>
      </w:ins>
    </w:p>
    <w:p w14:paraId="7AB5114F" w14:textId="589E29D4" w:rsidR="00D53400" w:rsidRPr="00F24A82" w:rsidDel="000646D3" w:rsidRDefault="00D53400" w:rsidP="00D53400">
      <w:pPr>
        <w:pStyle w:val="B1"/>
        <w:numPr>
          <w:ilvl w:val="0"/>
          <w:numId w:val="4"/>
        </w:numPr>
        <w:rPr>
          <w:ins w:id="232" w:author="Muhammad Kazmi" w:date="2019-04-11T12:30:00Z"/>
          <w:del w:id="233" w:author="Josan, Awlok" w:date="2019-05-17T08:09:00Z"/>
        </w:rPr>
      </w:pPr>
      <w:ins w:id="234" w:author="Muhammad Kazmi" w:date="2019-04-11T12:38:00Z">
        <w:del w:id="235" w:author="Josan, Awlok" w:date="2019-05-17T08:09:00Z">
          <w:r w:rsidRPr="00F24A82" w:rsidDel="000646D3">
            <w:delText xml:space="preserve">CSI-RS_RP and CSI-RS </w:delText>
          </w:r>
          <w:r w:rsidRPr="00F24A82" w:rsidDel="000646D3">
            <w:rPr>
              <w:lang w:val="en-US"/>
            </w:rPr>
            <w:delText>Ês/Iot</w:delText>
          </w:r>
          <w:r w:rsidRPr="00F24A82" w:rsidDel="000646D3">
            <w:delText xml:space="preserve"> according to Annex B.2.6.2 for a corresponding operating Band,</w:delText>
          </w:r>
        </w:del>
      </w:ins>
    </w:p>
    <w:p w14:paraId="7A1683DD" w14:textId="1DE38C42" w:rsidR="003E3678" w:rsidRPr="000B2B69" w:rsidDel="00CD75AC" w:rsidRDefault="00D53400">
      <w:pPr>
        <w:pStyle w:val="B1"/>
        <w:ind w:left="0" w:firstLine="0"/>
        <w:rPr>
          <w:del w:id="236" w:author="Ali" w:date="2019-05-03T18:33:00Z"/>
          <w:rFonts w:cs="v4.2.0"/>
        </w:rPr>
      </w:pPr>
      <w:ins w:id="237" w:author="Muhammad Kazmi" w:date="2019-04-11T12:30:00Z">
        <w:del w:id="238" w:author="Ali" w:date="2019-05-03T18:33:00Z">
          <w:r w:rsidRPr="00F24A82" w:rsidDel="00AB7044">
            <w:rPr>
              <w:rFonts w:cs="v4.2.0"/>
              <w:i/>
            </w:rPr>
            <w:delText xml:space="preserve">Editor’s note: </w:delText>
          </w:r>
        </w:del>
      </w:ins>
      <w:ins w:id="239" w:author="Muhammad Kazmi" w:date="2019-04-11T12:32:00Z">
        <w:del w:id="240" w:author="Ali" w:date="2019-05-03T18:33:00Z">
          <w:r w:rsidRPr="00F24A82" w:rsidDel="00AB7044">
            <w:rPr>
              <w:rFonts w:cs="v4.2.0"/>
              <w:i/>
            </w:rPr>
            <w:delText>The value</w:delText>
          </w:r>
        </w:del>
      </w:ins>
      <w:ins w:id="241" w:author="Muhammad Kazmi" w:date="2019-04-12T12:16:00Z">
        <w:del w:id="242" w:author="Ali" w:date="2019-05-03T18:33:00Z">
          <w:r w:rsidRPr="00F24A82" w:rsidDel="00AB7044">
            <w:rPr>
              <w:rFonts w:cs="v4.2.0"/>
              <w:i/>
            </w:rPr>
            <w:delText xml:space="preserve">s </w:delText>
          </w:r>
        </w:del>
      </w:ins>
      <w:ins w:id="243" w:author="Muhammad Kazmi" w:date="2019-04-11T12:32:00Z">
        <w:del w:id="244" w:author="Ali" w:date="2019-05-03T18:33:00Z">
          <w:r w:rsidRPr="00F24A82" w:rsidDel="00AB7044">
            <w:rPr>
              <w:rFonts w:cs="v4.2.0"/>
              <w:i/>
            </w:rPr>
            <w:delText xml:space="preserve">of </w:delText>
          </w:r>
        </w:del>
      </w:ins>
      <w:ins w:id="245" w:author="Muhammad Kazmi" w:date="2019-04-11T19:29:00Z">
        <w:del w:id="246" w:author="Ali" w:date="2019-05-03T18:33:00Z">
          <w:r w:rsidRPr="00F24A82" w:rsidDel="00AB7044">
            <w:rPr>
              <w:rFonts w:cs="v4.2.0"/>
              <w:i/>
            </w:rPr>
            <w:delText xml:space="preserve">Te1 </w:delText>
          </w:r>
        </w:del>
      </w:ins>
      <w:ins w:id="247" w:author="Muhammad Kazmi" w:date="2019-04-12T12:16:00Z">
        <w:del w:id="248" w:author="Ali" w:date="2019-05-03T18:33:00Z">
          <w:r w:rsidRPr="00F24A82" w:rsidDel="00AB7044">
            <w:rPr>
              <w:rFonts w:cs="v4.2.0"/>
              <w:i/>
            </w:rPr>
            <w:delText xml:space="preserve">and </w:delText>
          </w:r>
          <w:r w:rsidRPr="000B2B69" w:rsidDel="00AB7044">
            <w:rPr>
              <w:lang w:eastAsia="zh-CN"/>
            </w:rPr>
            <w:sym w:font="Symbol" w:char="F044"/>
          </w:r>
          <w:r w:rsidRPr="000B2B69" w:rsidDel="00AB7044">
            <w:rPr>
              <w:lang w:eastAsia="zh-CN"/>
            </w:rPr>
            <w:delText>T</w:delText>
          </w:r>
          <w:r w:rsidRPr="000B2B69" w:rsidDel="00AB7044">
            <w:rPr>
              <w:rFonts w:cs="v4.2.0"/>
              <w:i/>
            </w:rPr>
            <w:delText xml:space="preserve"> are </w:delText>
          </w:r>
        </w:del>
      </w:ins>
      <w:ins w:id="249" w:author="Muhammad Kazmi" w:date="2019-04-11T12:30:00Z">
        <w:del w:id="250" w:author="Ali" w:date="2019-05-03T18:33:00Z">
          <w:r w:rsidRPr="000B2B69" w:rsidDel="00AB7044">
            <w:rPr>
              <w:rFonts w:cs="v4.2.0"/>
              <w:i/>
            </w:rPr>
            <w:delText>FFS</w:delText>
          </w:r>
        </w:del>
      </w:ins>
      <w:ins w:id="251" w:author="Muhammad Kazmi" w:date="2019-04-12T09:46:00Z">
        <w:del w:id="252" w:author="Ali" w:date="2019-05-03T18:33:00Z">
          <w:r w:rsidRPr="000B2B69" w:rsidDel="00AB7044">
            <w:rPr>
              <w:i/>
              <w:lang w:eastAsia="zh-CN"/>
            </w:rPr>
            <w:delText>.</w:delText>
          </w:r>
        </w:del>
      </w:ins>
    </w:p>
    <w:p w14:paraId="4617DCA8" w14:textId="333BC28A" w:rsidR="008E194C" w:rsidRPr="00D46691" w:rsidRDefault="008E194C" w:rsidP="000B2B69">
      <w:pPr>
        <w:rPr>
          <w:ins w:id="253" w:author="Ali" w:date="2019-05-16T20:43:00Z"/>
          <w:rFonts w:cs="v4.2.0"/>
          <w:lang w:val="en-US"/>
        </w:rPr>
      </w:pPr>
      <w:ins w:id="254" w:author="Ali" w:date="2019-05-16T20:43:00Z">
        <w:r w:rsidRPr="00101E78">
          <w:rPr>
            <w:rFonts w:cs="v4.2.0"/>
          </w:rPr>
          <w:t xml:space="preserve">The UE transmit timing </w:t>
        </w:r>
      </w:ins>
      <w:ins w:id="255" w:author="Ali" w:date="2019-05-17T10:53:00Z">
        <w:r w:rsidR="001F2B47" w:rsidRPr="000B2B69">
          <w:rPr>
            <w:rFonts w:cs="v4.2.0"/>
          </w:rPr>
          <w:t xml:space="preserve">immediately </w:t>
        </w:r>
      </w:ins>
      <w:ins w:id="256" w:author="Ali" w:date="2019-05-17T09:59:00Z">
        <w:r w:rsidR="006E3A84" w:rsidRPr="000B2B69">
          <w:rPr>
            <w:rFonts w:cs="v4.2.0"/>
          </w:rPr>
          <w:t xml:space="preserve">after applying </w:t>
        </w:r>
      </w:ins>
      <w:ins w:id="257" w:author="Ali" w:date="2019-05-17T10:57:00Z">
        <w:r w:rsidR="00C93997" w:rsidRPr="000B2B69">
          <w:rPr>
            <w:rFonts w:cs="v4.2.0"/>
          </w:rPr>
          <w:t xml:space="preserve">the </w:t>
        </w:r>
      </w:ins>
      <w:proofErr w:type="gramStart"/>
      <w:ins w:id="258" w:author="Ali" w:date="2019-05-17T09:59:00Z">
        <w:r w:rsidR="006E3A84" w:rsidRPr="000B2B69">
          <w:rPr>
            <w:rFonts w:cs="v4.2.0"/>
          </w:rPr>
          <w:t>one shot</w:t>
        </w:r>
        <w:proofErr w:type="gramEnd"/>
        <w:r w:rsidR="006E3A84" w:rsidRPr="000B2B69">
          <w:rPr>
            <w:rFonts w:cs="v4.2.0"/>
          </w:rPr>
          <w:t xml:space="preserve"> timing adjustmen</w:t>
        </w:r>
      </w:ins>
      <w:ins w:id="259" w:author="Ali" w:date="2019-05-17T14:33:00Z">
        <w:r w:rsidR="00E72B32">
          <w:rPr>
            <w:rFonts w:cs="v4.2.0"/>
          </w:rPr>
          <w:t>t</w:t>
        </w:r>
      </w:ins>
      <w:ins w:id="260" w:author="Ali" w:date="2019-05-17T09:59:00Z">
        <w:r w:rsidR="006E3A84" w:rsidRPr="000B2B69">
          <w:rPr>
            <w:rFonts w:cs="v4.2.0"/>
          </w:rPr>
          <w:t xml:space="preserve"> </w:t>
        </w:r>
      </w:ins>
      <w:ins w:id="261" w:author="Ali" w:date="2019-05-16T20:43:00Z">
        <w:r w:rsidRPr="00AE5FF0">
          <w:rPr>
            <w:rFonts w:cs="v4.2.0"/>
          </w:rPr>
          <w:t>shall be:</w:t>
        </w:r>
      </w:ins>
      <w:ins w:id="262" w:author="Ali" w:date="2019-05-16T20:46:00Z">
        <w:r w:rsidR="000D7885" w:rsidRPr="00AE5FF0">
          <w:rPr>
            <w:rFonts w:cs="v4.2.0"/>
            <w:lang w:val="en-US"/>
          </w:rPr>
          <w:t xml:space="preserve"> </w:t>
        </w:r>
      </w:ins>
      <m:oMath>
        <m:sSub>
          <m:sSubPr>
            <m:ctrlPr>
              <w:ins w:id="263" w:author="Ali" w:date="2019-05-17T10:59:00Z">
                <w:rPr>
                  <w:rFonts w:ascii="Cambria Math" w:hAnsi="Cambria Math" w:cs="v4.2.0"/>
                  <w:i/>
                </w:rPr>
              </w:ins>
            </m:ctrlPr>
          </m:sSubPr>
          <m:e>
            <m:sSub>
              <m:sSubPr>
                <m:ctrlPr>
                  <w:ins w:id="264" w:author="Ali" w:date="2019-05-17T10:59:00Z">
                    <w:rPr>
                      <w:rFonts w:ascii="Cambria Math" w:hAnsi="Cambria Math" w:cs="v4.2.0"/>
                      <w:i/>
                    </w:rPr>
                  </w:ins>
                </m:ctrlPr>
              </m:sSubPr>
              <m:e>
                <m:r>
                  <w:ins w:id="265" w:author="Ali" w:date="2019-05-17T10:59:00Z">
                    <m:rPr>
                      <m:sty m:val="p"/>
                    </m:rPr>
                    <w:rPr>
                      <w:rFonts w:ascii="Cambria Math" w:hAnsi="Cambria Math" w:cs="v4.2.0"/>
                    </w:rPr>
                    <m:t>T</m:t>
                  </w:ins>
                </m:r>
              </m:e>
              <m:sub>
                <m:r>
                  <w:ins w:id="266" w:author="Ali" w:date="2019-05-17T10:59:00Z">
                    <w:rPr>
                      <w:rFonts w:ascii="Cambria Math" w:hAnsi="Cambria Math" w:cs="v4.2.0"/>
                    </w:rPr>
                    <m:t>2</m:t>
                  </w:ins>
                </m:r>
              </m:sub>
            </m:sSub>
            <m:r>
              <w:ins w:id="267" w:author="Ali" w:date="2019-05-17T10:59:00Z">
                <w:rPr>
                  <w:rFonts w:ascii="Cambria Math" w:hAnsi="Cambria Math" w:cs="v4.2.0"/>
                </w:rPr>
                <m:t>-(N</m:t>
              </w:ins>
            </m:r>
          </m:e>
          <m:sub>
            <m:r>
              <w:ins w:id="268" w:author="Ali" w:date="2019-05-17T10:59:00Z">
                <m:rPr>
                  <m:sty m:val="p"/>
                </m:rPr>
                <w:rPr>
                  <w:rFonts w:ascii="Cambria Math" w:hAnsi="Cambria Math" w:cs="v4.2.0"/>
                </w:rPr>
                <m:t>TA</m:t>
              </w:ins>
            </m:r>
          </m:sub>
        </m:sSub>
        <m:r>
          <w:ins w:id="269" w:author="Ali" w:date="2019-05-17T10:59:00Z">
            <w:rPr>
              <w:rFonts w:ascii="Cambria Math" w:hAnsi="Cambria Math" w:cs="v4.2.0"/>
              <w:lang w:val="en-US"/>
            </w:rPr>
            <m:t>+</m:t>
          </w:ins>
        </m:r>
        <m:sSub>
          <m:sSubPr>
            <m:ctrlPr>
              <w:ins w:id="270" w:author="Ali" w:date="2019-05-17T10:59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271" w:author="Ali" w:date="2019-05-17T10:59:00Z">
                <w:rPr>
                  <w:rFonts w:ascii="Cambria Math" w:hAnsi="Cambria Math" w:cs="v4.2.0"/>
                  <w:lang w:val="en-US"/>
                </w:rPr>
                <m:t>N</m:t>
              </w:ins>
            </m:r>
          </m:e>
          <m:sub>
            <m:r>
              <w:ins w:id="272" w:author="Ali" w:date="2019-05-17T10:59:00Z"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m:t>TA offset</m:t>
              </w:ins>
            </m:r>
          </m:sub>
        </m:sSub>
        <m:r>
          <w:ins w:id="273" w:author="Ali" w:date="2019-05-17T10:59:00Z">
            <w:rPr>
              <w:rFonts w:ascii="Cambria Math" w:hAnsi="Cambria Math" w:cs="v4.2.0"/>
              <w:lang w:val="en-US"/>
            </w:rPr>
            <m:t>)+2</m:t>
          </w:ins>
        </m:r>
        <m:r>
          <w:ins w:id="274" w:author="Ali" w:date="2019-05-17T10:59:00Z">
            <m:rPr>
              <m:sty m:val="p"/>
            </m:rPr>
            <w:rPr>
              <w:rFonts w:ascii="Cambria Math" w:hAnsi="Cambria Math" w:cs="v4.2.0"/>
              <w:lang w:val="en-US"/>
            </w:rPr>
            <w:sym w:font="Symbol" w:char="F0B4"/>
          </w:ins>
        </m:r>
        <m:r>
          <w:ins w:id="275" w:author="Ali" w:date="2019-05-17T10:59:00Z">
            <w:rPr>
              <w:rFonts w:ascii="Cambria Math" w:hAnsi="Cambria Math" w:cs="v4.2.0"/>
              <w:lang w:val="en-US"/>
            </w:rPr>
            <m:t>(</m:t>
          </w:ins>
        </m:r>
        <m:sSub>
          <m:sSubPr>
            <m:ctrlPr>
              <w:ins w:id="276" w:author="Ali" w:date="2019-05-17T10:59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277" w:author="Ali" w:date="2019-05-17T10:59:00Z"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278" w:author="Ali" w:date="2019-05-17T10:59:00Z">
                <w:rPr>
                  <w:rFonts w:ascii="Cambria Math" w:hAnsi="Cambria Math" w:cs="v4.2.0"/>
                  <w:lang w:val="en-US"/>
                </w:rPr>
                <m:t>1</m:t>
              </w:ins>
            </m:r>
          </m:sub>
        </m:sSub>
        <m:r>
          <w:ins w:id="279" w:author="Ali" w:date="2019-05-17T10:59:00Z">
            <w:rPr>
              <w:rFonts w:ascii="Cambria Math" w:hAnsi="Cambria Math" w:cs="v4.2.0"/>
              <w:lang w:val="en-US"/>
            </w:rPr>
            <m:t>-</m:t>
          </w:ins>
        </m:r>
        <m:sSub>
          <m:sSubPr>
            <m:ctrlPr>
              <w:ins w:id="280" w:author="Ali" w:date="2019-05-17T10:59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281" w:author="Ali" w:date="2019-05-17T10:59:00Z"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282" w:author="Ali" w:date="2019-05-17T10:59:00Z">
                <w:rPr>
                  <w:rFonts w:ascii="Cambria Math" w:hAnsi="Cambria Math" w:cs="v4.2.0"/>
                  <w:lang w:val="en-US"/>
                </w:rPr>
                <m:t>2</m:t>
              </w:ins>
            </m:r>
          </m:sub>
        </m:sSub>
        <m:r>
          <w:ins w:id="283" w:author="Ali" w:date="2019-05-17T10:59:00Z">
            <w:rPr>
              <w:rFonts w:ascii="Cambria Math" w:hAnsi="Cambria Math" w:cs="v4.2.0"/>
              <w:lang w:val="en-US"/>
            </w:rPr>
            <m:t>)</m:t>
          </w:ins>
        </m:r>
      </m:oMath>
      <w:ins w:id="284" w:author="Ali" w:date="2019-05-17T10:59:00Z">
        <w:r w:rsidR="008A6056" w:rsidRPr="000B2B69">
          <w:rPr>
            <w:rFonts w:cs="v4.2.0"/>
            <w:lang w:val="en-US"/>
          </w:rPr>
          <w:t xml:space="preserve">. </w:t>
        </w:r>
      </w:ins>
      <w:ins w:id="285" w:author="Ali" w:date="2019-05-16T20:54:00Z">
        <w:r w:rsidR="00AD7437" w:rsidRPr="000B2B69">
          <w:rPr>
            <w:rFonts w:cs="v4.2.0"/>
          </w:rPr>
          <w:t xml:space="preserve">After </w:t>
        </w:r>
      </w:ins>
      <w:ins w:id="286" w:author="Ali" w:date="2019-05-17T11:00:00Z">
        <w:r w:rsidR="00FD4A61" w:rsidRPr="000B2B69">
          <w:rPr>
            <w:rFonts w:cs="v4.2.0"/>
          </w:rPr>
          <w:t xml:space="preserve">applying </w:t>
        </w:r>
      </w:ins>
      <w:ins w:id="287" w:author="Ali" w:date="2019-05-16T20:54:00Z">
        <w:r w:rsidR="00AD7437" w:rsidRPr="000B2B69">
          <w:rPr>
            <w:rFonts w:cs="v4.2.0"/>
          </w:rPr>
          <w:t xml:space="preserve">the </w:t>
        </w:r>
        <w:proofErr w:type="gramStart"/>
        <w:r w:rsidR="00AD7437" w:rsidRPr="000B2B69">
          <w:rPr>
            <w:rFonts w:cs="v4.2.0"/>
          </w:rPr>
          <w:t xml:space="preserve">one </w:t>
        </w:r>
      </w:ins>
      <w:ins w:id="288" w:author="Ali" w:date="2019-05-17T10:55:00Z">
        <w:r w:rsidR="00D33B5E" w:rsidRPr="00101E78">
          <w:rPr>
            <w:rFonts w:cs="v4.2.0"/>
          </w:rPr>
          <w:t>shot</w:t>
        </w:r>
        <w:proofErr w:type="gramEnd"/>
        <w:r w:rsidR="00D33B5E" w:rsidRPr="00101E78">
          <w:rPr>
            <w:rFonts w:cs="v4.2.0"/>
          </w:rPr>
          <w:t xml:space="preserve"> </w:t>
        </w:r>
        <w:r w:rsidR="00A93CDD" w:rsidRPr="00101E78">
          <w:rPr>
            <w:rFonts w:cs="v4.2.0"/>
          </w:rPr>
          <w:t xml:space="preserve">timing </w:t>
        </w:r>
      </w:ins>
      <w:ins w:id="289" w:author="Ali" w:date="2019-05-16T20:54:00Z">
        <w:r w:rsidR="00AD7437" w:rsidRPr="00101E78">
          <w:rPr>
            <w:rFonts w:cs="v4.2.0"/>
          </w:rPr>
          <w:t>adju</w:t>
        </w:r>
      </w:ins>
      <w:ins w:id="290" w:author="Ali" w:date="2019-05-16T20:55:00Z">
        <w:r w:rsidR="00AD7437" w:rsidRPr="00101E78">
          <w:rPr>
            <w:rFonts w:cs="v4.2.0"/>
          </w:rPr>
          <w:t>stment t</w:t>
        </w:r>
      </w:ins>
      <w:ins w:id="291" w:author="Ali" w:date="2019-05-16T20:48:00Z">
        <w:r w:rsidR="007A7DAD" w:rsidRPr="00101E78">
          <w:rPr>
            <w:rFonts w:cs="v4.2.0"/>
          </w:rPr>
          <w:t xml:space="preserve">he </w:t>
        </w:r>
      </w:ins>
      <w:ins w:id="292" w:author="Ali" w:date="2019-05-17T07:05:00Z">
        <w:r w:rsidR="00D3141D" w:rsidRPr="00F24A82">
          <w:rPr>
            <w:rFonts w:cs="v4.2.0"/>
          </w:rPr>
          <w:t>UE shall adjust its transmission timing according to the rules defined in section</w:t>
        </w:r>
      </w:ins>
      <w:ins w:id="293" w:author="Ali" w:date="2019-05-17T14:40:00Z">
        <w:r w:rsidR="004D5CC3">
          <w:rPr>
            <w:rFonts w:cs="v4.2.0"/>
          </w:rPr>
          <w:t xml:space="preserve"> </w:t>
        </w:r>
        <w:r w:rsidR="004D5CC3" w:rsidRPr="00F24A82">
          <w:rPr>
            <w:rFonts w:cs="v4.2.0"/>
          </w:rPr>
          <w:t>7.1.2.1</w:t>
        </w:r>
      </w:ins>
      <w:ins w:id="294" w:author="Ali" w:date="2019-05-17T07:05:00Z">
        <w:r w:rsidR="00D3141D" w:rsidRPr="00F24A82">
          <w:rPr>
            <w:rFonts w:cs="v4.2.0"/>
          </w:rPr>
          <w:t xml:space="preserve">. </w:t>
        </w:r>
      </w:ins>
    </w:p>
    <w:p w14:paraId="26DDC6DC" w14:textId="77777777" w:rsidR="007C1F15" w:rsidRPr="000B2B69" w:rsidRDefault="007C1F15" w:rsidP="007C1F15">
      <w:pPr>
        <w:pStyle w:val="B1"/>
        <w:ind w:left="0" w:firstLine="0"/>
        <w:rPr>
          <w:ins w:id="295" w:author="Ali" w:date="2019-05-17T14:38:00Z"/>
        </w:rPr>
      </w:pPr>
      <w:ins w:id="296" w:author="Ali" w:date="2019-05-17T14:38:00Z">
        <w:r w:rsidRPr="00AE5FF0">
          <w:lastRenderedPageBreak/>
          <w:t xml:space="preserve">Where: </w:t>
        </w:r>
        <m:oMath>
          <m:r>
            <m:rPr>
              <m:sty m:val="p"/>
            </m:rPr>
            <w:rPr>
              <w:rFonts w:ascii="Cambria Math" w:hAnsi="Cambria Math"/>
            </w:rPr>
            <w:sym w:font="Symbol" w:char="F044"/>
          </m:r>
          <m:r>
            <m:rPr>
              <m:sty m:val="p"/>
            </m:rPr>
            <w:rPr>
              <w:rFonts w:ascii="Cambria Math" w:hAnsi="Cambria Math"/>
            </w:rPr>
            <m:t xml:space="preserve">T= </m:t>
          </m:r>
          <m:r>
            <m:rPr>
              <m:sty m:val="p"/>
            </m:rPr>
            <w:rPr>
              <w:rFonts w:ascii="Cambria Math" w:hAnsi="Cambria Math"/>
            </w:rPr>
            <w:sym w:font="Symbol" w:char="F07C"/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w:sym w:font="Symbol" w:char="F0EA"/>
          </m:r>
        </m:oMath>
      </w:ins>
    </w:p>
    <w:p w14:paraId="25229DD2" w14:textId="77777777" w:rsidR="007C1F15" w:rsidRPr="006665E4" w:rsidRDefault="007C1F15" w:rsidP="007C1F15">
      <w:pPr>
        <w:pStyle w:val="B1"/>
        <w:numPr>
          <w:ilvl w:val="0"/>
          <w:numId w:val="6"/>
        </w:numPr>
        <w:rPr>
          <w:ins w:id="297" w:author="Ali" w:date="2019-05-17T14:38:00Z"/>
        </w:rPr>
      </w:pPr>
      <w:ins w:id="298" w:author="Ali" w:date="2019-05-17T14:38:00Z">
        <w:r w:rsidRPr="000B2B69">
          <w:t>T</w:t>
        </w:r>
        <w:r w:rsidRPr="000B2B69">
          <w:rPr>
            <w:vertAlign w:val="subscript"/>
          </w:rPr>
          <w:t>1</w:t>
        </w:r>
        <w:r w:rsidRPr="000B2B69">
          <w:t xml:space="preserve"> is the reception time </w:t>
        </w:r>
        <w:del w:id="299" w:author="Ato Yu (余倉緯)" w:date="2019-05-17T22:47:00Z">
          <w:r w:rsidRPr="000B2B69" w:rsidDel="009602FA">
            <w:delText xml:space="preserve">of </w:delText>
          </w:r>
          <w:r w:rsidRPr="00101E78" w:rsidDel="009602FA">
            <w:delText xml:space="preserve">the </w:delText>
          </w:r>
          <w:r w:rsidRPr="00F24A82" w:rsidDel="009602FA">
            <w:delText xml:space="preserve">former beam </w:delText>
          </w:r>
        </w:del>
        <w:r w:rsidRPr="00F24A82">
          <w:t xml:space="preserve">at the UE </w:t>
        </w:r>
        <w:r>
          <w:t xml:space="preserve">just </w:t>
        </w:r>
        <w:del w:id="300" w:author="Ali" w:date="2019-05-17T14:33:00Z">
          <w:r w:rsidRPr="00F24A82" w:rsidDel="00F924D5">
            <w:delText xml:space="preserve">right </w:delText>
          </w:r>
        </w:del>
        <w:r w:rsidRPr="00F24A82">
          <w:t xml:space="preserve">before </w:t>
        </w:r>
        <w:r>
          <w:t xml:space="preserve">the </w:t>
        </w:r>
        <w:del w:id="301" w:author="Ato Yu (余倉緯)" w:date="2019-05-17T22:47:00Z">
          <w:r w:rsidRPr="00F24A82" w:rsidDel="009602FA">
            <w:delText xml:space="preserve">receiver </w:delText>
          </w:r>
          <w:r w:rsidRPr="0029570C" w:rsidDel="009602FA">
            <w:delText>beam switch</w:delText>
          </w:r>
        </w:del>
        <w:r w:rsidRPr="0029570C">
          <w:t>one shot timing adjustment</w:t>
        </w:r>
        <w:r w:rsidRPr="006665E4">
          <w:t>,</w:t>
        </w:r>
      </w:ins>
    </w:p>
    <w:p w14:paraId="3C0D4819" w14:textId="77777777" w:rsidR="007C1F15" w:rsidRPr="00F924D5" w:rsidRDefault="007C1F15" w:rsidP="007C1F15">
      <w:pPr>
        <w:pStyle w:val="B1"/>
        <w:numPr>
          <w:ilvl w:val="0"/>
          <w:numId w:val="6"/>
        </w:numPr>
        <w:rPr>
          <w:ins w:id="302" w:author="Ali" w:date="2019-05-17T14:38:00Z"/>
        </w:rPr>
      </w:pPr>
      <w:ins w:id="303" w:author="Ali" w:date="2019-05-17T14:38:00Z">
        <w:r w:rsidRPr="00F924D5">
          <w:t>T</w:t>
        </w:r>
        <w:r w:rsidRPr="00F924D5">
          <w:rPr>
            <w:vertAlign w:val="subscript"/>
          </w:rPr>
          <w:t>2</w:t>
        </w:r>
        <w:r w:rsidRPr="00F924D5">
          <w:t xml:space="preserve"> is the reception time to be used </w:t>
        </w:r>
        <w:del w:id="304" w:author="Ato Yu (余倉緯)" w:date="2019-05-17T22:48:00Z">
          <w:r w:rsidRPr="00F924D5" w:rsidDel="009602FA">
            <w:delText xml:space="preserve">of the new beam </w:delText>
          </w:r>
        </w:del>
        <w:r w:rsidRPr="00F924D5">
          <w:t xml:space="preserve">at the UE </w:t>
        </w:r>
        <w:r>
          <w:t xml:space="preserve">just </w:t>
        </w:r>
        <w:del w:id="305" w:author="Ali" w:date="2019-05-17T14:33:00Z">
          <w:r w:rsidRPr="00F924D5" w:rsidDel="00F924D5">
            <w:delText xml:space="preserve">right </w:delText>
          </w:r>
        </w:del>
        <w:r w:rsidRPr="00F924D5">
          <w:t xml:space="preserve">after </w:t>
        </w:r>
        <w:r>
          <w:t xml:space="preserve">the </w:t>
        </w:r>
        <w:proofErr w:type="gramStart"/>
        <w:r w:rsidRPr="00F924D5">
          <w:t>one shot</w:t>
        </w:r>
        <w:proofErr w:type="gramEnd"/>
        <w:r w:rsidRPr="00F924D5">
          <w:t xml:space="preserve"> timing adjustment</w:t>
        </w:r>
        <w:del w:id="306" w:author="Ato Yu (余倉緯)" w:date="2019-05-17T22:50:00Z">
          <w:r w:rsidRPr="00F924D5" w:rsidDel="009602FA">
            <w:delText>the receiver beam switch</w:delText>
          </w:r>
        </w:del>
        <w:r w:rsidRPr="00F924D5">
          <w:t>,</w:t>
        </w:r>
      </w:ins>
    </w:p>
    <w:p w14:paraId="6493B382" w14:textId="77777777" w:rsidR="007C1F15" w:rsidRPr="00F924D5" w:rsidRDefault="007C1F15" w:rsidP="007C1F15">
      <w:pPr>
        <w:pStyle w:val="B1"/>
        <w:numPr>
          <w:ilvl w:val="0"/>
          <w:numId w:val="6"/>
        </w:numPr>
        <w:rPr>
          <w:ins w:id="307" w:author="Ali" w:date="2019-05-17T14:38:00Z"/>
        </w:rPr>
      </w:pPr>
      <w:ins w:id="308" w:author="Ali" w:date="2019-05-17T14:38:00Z">
        <w:r w:rsidRPr="00F924D5">
          <w:t>H is defined in table 7.1.2.2-</w:t>
        </w:r>
        <w:del w:id="309" w:author="Ato Yu (余倉緯)" w:date="2019-05-17T22:53:00Z">
          <w:r w:rsidRPr="00F924D5" w:rsidDel="00612748">
            <w:delText>4</w:delText>
          </w:r>
        </w:del>
        <w:r w:rsidRPr="00F924D5">
          <w:t>1.</w:t>
        </w:r>
      </w:ins>
    </w:p>
    <w:p w14:paraId="0F917499" w14:textId="6C86A891" w:rsidR="00CB428C" w:rsidRPr="00221541" w:rsidRDefault="007C1F15" w:rsidP="00CB428C">
      <w:pPr>
        <w:pStyle w:val="TH"/>
        <w:spacing w:before="360"/>
        <w:rPr>
          <w:ins w:id="310" w:author="Ali" w:date="2019-05-17T10:54:00Z"/>
        </w:rPr>
      </w:pPr>
      <w:ins w:id="311" w:author="Ali" w:date="2019-05-17T14:38:00Z">
        <w:r w:rsidRPr="00F924D5">
          <w:t>Table 7.1.2</w:t>
        </w:r>
        <w:r w:rsidRPr="00221541">
          <w:t>.2-</w:t>
        </w:r>
        <w:del w:id="312" w:author="Ato Yu (余倉緯)" w:date="2019-05-17T22:46:00Z">
          <w:r w:rsidRPr="00221541" w:rsidDel="007B5545">
            <w:delText>4</w:delText>
          </w:r>
        </w:del>
        <w:r w:rsidRPr="00221541">
          <w:t>1: The value of H</w:t>
        </w:r>
      </w:ins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152FF3" w:rsidRPr="00AE5FF0" w14:paraId="305383EB" w14:textId="77777777" w:rsidTr="00AF7DD8">
        <w:trPr>
          <w:cantSplit/>
          <w:jc w:val="center"/>
          <w:ins w:id="313" w:author="Ali" w:date="2019-05-17T10:54:00Z"/>
        </w:trPr>
        <w:tc>
          <w:tcPr>
            <w:tcW w:w="1023" w:type="pct"/>
            <w:vAlign w:val="center"/>
          </w:tcPr>
          <w:p w14:paraId="7163A697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14" w:author="Ali" w:date="2019-05-17T10:54:00Z"/>
                <w:rFonts w:ascii="Arial" w:hAnsi="Arial" w:cs="Arial"/>
                <w:sz w:val="18"/>
                <w:szCs w:val="18"/>
                <w:rPrChange w:id="315" w:author="Ali" w:date="2019-05-17T14:29:00Z">
                  <w:rPr>
                    <w:ins w:id="31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17" w:author="Ali" w:date="2019-05-17T10:54:00Z"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18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Frequency Range</w:t>
              </w:r>
            </w:ins>
          </w:p>
        </w:tc>
        <w:tc>
          <w:tcPr>
            <w:tcW w:w="1499" w:type="pct"/>
            <w:vAlign w:val="center"/>
          </w:tcPr>
          <w:p w14:paraId="16FAED43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19" w:author="Ali" w:date="2019-05-17T10:54:00Z"/>
                <w:rFonts w:ascii="Arial" w:hAnsi="Arial" w:cs="Arial"/>
                <w:sz w:val="18"/>
                <w:szCs w:val="18"/>
                <w:rPrChange w:id="320" w:author="Ali" w:date="2019-05-17T14:29:00Z">
                  <w:rPr>
                    <w:ins w:id="321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22" w:author="Ali" w:date="2019-05-17T10:54:00Z"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23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SCS of SSB signals (</w:t>
              </w:r>
              <w:proofErr w:type="spellStart"/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24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KHz</w:t>
              </w:r>
              <w:proofErr w:type="spellEnd"/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25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)</w:t>
              </w:r>
            </w:ins>
          </w:p>
        </w:tc>
        <w:tc>
          <w:tcPr>
            <w:tcW w:w="1658" w:type="pct"/>
            <w:vAlign w:val="center"/>
          </w:tcPr>
          <w:p w14:paraId="336CE74D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26" w:author="Ali" w:date="2019-05-17T10:54:00Z"/>
                <w:rFonts w:ascii="Arial" w:hAnsi="Arial" w:cs="Arial"/>
                <w:sz w:val="18"/>
                <w:szCs w:val="18"/>
                <w:rPrChange w:id="327" w:author="Ali" w:date="2019-05-17T14:29:00Z">
                  <w:rPr>
                    <w:ins w:id="328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29" w:author="Ali" w:date="2019-05-17T10:54:00Z"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30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SCS of uplink signals s(</w:t>
              </w:r>
              <w:proofErr w:type="spellStart"/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31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KHz</w:t>
              </w:r>
              <w:proofErr w:type="spellEnd"/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32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)</w:t>
              </w:r>
            </w:ins>
          </w:p>
        </w:tc>
        <w:tc>
          <w:tcPr>
            <w:tcW w:w="820" w:type="pct"/>
            <w:vAlign w:val="center"/>
          </w:tcPr>
          <w:p w14:paraId="73F24525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33" w:author="Ali" w:date="2019-05-17T10:54:00Z"/>
                <w:rFonts w:ascii="Arial" w:hAnsi="Arial" w:cs="Arial"/>
                <w:b/>
                <w:sz w:val="18"/>
                <w:szCs w:val="18"/>
                <w:rPrChange w:id="334" w:author="Ali" w:date="2019-05-17T14:29:00Z">
                  <w:rPr>
                    <w:ins w:id="335" w:author="Ali" w:date="2019-05-17T10:54:00Z"/>
                    <w:rFonts w:ascii="Arial" w:hAnsi="Arial" w:cs="Arial"/>
                    <w:b/>
                    <w:sz w:val="18"/>
                    <w:szCs w:val="18"/>
                  </w:rPr>
                </w:rPrChange>
              </w:rPr>
            </w:pPr>
            <w:ins w:id="336" w:author="Ali" w:date="2019-05-17T10:54:00Z">
              <w:r w:rsidRPr="00AE5FF0">
                <w:rPr>
                  <w:rFonts w:ascii="Arial" w:hAnsi="Arial" w:cs="Arial"/>
                  <w:b/>
                  <w:sz w:val="18"/>
                  <w:szCs w:val="18"/>
                  <w:rPrChange w:id="337" w:author="Ali" w:date="2019-05-17T14:29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H [Tc]</w:t>
              </w:r>
            </w:ins>
          </w:p>
        </w:tc>
      </w:tr>
      <w:tr w:rsidR="00152FF3" w:rsidRPr="00AE5FF0" w14:paraId="11C49DE0" w14:textId="77777777" w:rsidTr="00AF7DD8">
        <w:trPr>
          <w:cantSplit/>
          <w:jc w:val="center"/>
          <w:ins w:id="338" w:author="Ali" w:date="2019-05-17T10:54:00Z"/>
        </w:trPr>
        <w:tc>
          <w:tcPr>
            <w:tcW w:w="1023" w:type="pct"/>
            <w:vMerge w:val="restart"/>
            <w:vAlign w:val="center"/>
          </w:tcPr>
          <w:p w14:paraId="0EF8A25E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39" w:author="Ali" w:date="2019-05-17T10:54:00Z"/>
                <w:rFonts w:ascii="Arial" w:hAnsi="Arial" w:cs="Arial"/>
                <w:sz w:val="18"/>
                <w:szCs w:val="18"/>
                <w:rPrChange w:id="340" w:author="Ali" w:date="2019-05-17T14:29:00Z">
                  <w:rPr>
                    <w:ins w:id="341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42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43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1499" w:type="pct"/>
            <w:vMerge w:val="restart"/>
            <w:vAlign w:val="center"/>
          </w:tcPr>
          <w:p w14:paraId="7379BB60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44" w:author="Ali" w:date="2019-05-17T10:54:00Z"/>
                <w:rFonts w:ascii="Arial" w:hAnsi="Arial" w:cs="Arial"/>
                <w:sz w:val="18"/>
                <w:szCs w:val="18"/>
                <w:rPrChange w:id="345" w:author="Ali" w:date="2019-05-17T14:29:00Z">
                  <w:rPr>
                    <w:ins w:id="34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47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48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1658" w:type="pct"/>
          </w:tcPr>
          <w:p w14:paraId="201639CE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49" w:author="Ali" w:date="2019-05-17T10:54:00Z"/>
                <w:rFonts w:ascii="Arial" w:hAnsi="Arial" w:cs="Arial"/>
                <w:sz w:val="18"/>
                <w:szCs w:val="18"/>
                <w:rPrChange w:id="350" w:author="Ali" w:date="2019-05-17T14:29:00Z">
                  <w:rPr>
                    <w:ins w:id="351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52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53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820" w:type="pct"/>
          </w:tcPr>
          <w:p w14:paraId="0FB444EB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54" w:author="Ali" w:date="2019-05-17T10:54:00Z"/>
                <w:rFonts w:ascii="Arial" w:hAnsi="Arial" w:cs="Arial"/>
                <w:sz w:val="18"/>
                <w:szCs w:val="18"/>
                <w:rPrChange w:id="355" w:author="Ali" w:date="2019-05-17T14:29:00Z">
                  <w:rPr>
                    <w:ins w:id="35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57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58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1856FA1E" w14:textId="77777777" w:rsidTr="00AF7DD8">
        <w:trPr>
          <w:cantSplit/>
          <w:jc w:val="center"/>
          <w:ins w:id="359" w:author="Ali" w:date="2019-05-17T10:54:00Z"/>
        </w:trPr>
        <w:tc>
          <w:tcPr>
            <w:tcW w:w="1023" w:type="pct"/>
            <w:vMerge/>
            <w:vAlign w:val="center"/>
          </w:tcPr>
          <w:p w14:paraId="3EE95E2F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60" w:author="Ali" w:date="2019-05-17T10:54:00Z"/>
                <w:rFonts w:ascii="Arial" w:hAnsi="Arial" w:cs="Arial"/>
                <w:sz w:val="18"/>
                <w:szCs w:val="18"/>
                <w:rPrChange w:id="361" w:author="Ali" w:date="2019-05-17T14:29:00Z">
                  <w:rPr>
                    <w:ins w:id="362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/>
            <w:vAlign w:val="center"/>
          </w:tcPr>
          <w:p w14:paraId="19CF19AD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63" w:author="Ali" w:date="2019-05-17T10:54:00Z"/>
                <w:rFonts w:ascii="Arial" w:hAnsi="Arial" w:cs="Arial"/>
                <w:sz w:val="18"/>
                <w:szCs w:val="18"/>
                <w:rPrChange w:id="364" w:author="Ali" w:date="2019-05-17T14:29:00Z">
                  <w:rPr>
                    <w:ins w:id="365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658" w:type="pct"/>
          </w:tcPr>
          <w:p w14:paraId="3918CB34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66" w:author="Ali" w:date="2019-05-17T10:54:00Z"/>
                <w:rFonts w:ascii="Arial" w:hAnsi="Arial" w:cs="Arial"/>
                <w:sz w:val="18"/>
                <w:szCs w:val="18"/>
                <w:rPrChange w:id="367" w:author="Ali" w:date="2019-05-17T14:29:00Z">
                  <w:rPr>
                    <w:ins w:id="368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69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70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820" w:type="pct"/>
          </w:tcPr>
          <w:p w14:paraId="07385D11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71" w:author="Ali" w:date="2019-05-17T10:54:00Z"/>
                <w:rFonts w:ascii="Arial" w:hAnsi="Arial" w:cs="Arial"/>
                <w:sz w:val="18"/>
                <w:szCs w:val="18"/>
                <w:rPrChange w:id="372" w:author="Ali" w:date="2019-05-17T14:29:00Z">
                  <w:rPr>
                    <w:ins w:id="373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74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75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3B4CE7C3" w14:textId="77777777" w:rsidTr="00AF7DD8">
        <w:trPr>
          <w:cantSplit/>
          <w:jc w:val="center"/>
          <w:ins w:id="376" w:author="Ali" w:date="2019-05-17T10:54:00Z"/>
        </w:trPr>
        <w:tc>
          <w:tcPr>
            <w:tcW w:w="1023" w:type="pct"/>
            <w:vMerge/>
            <w:vAlign w:val="center"/>
          </w:tcPr>
          <w:p w14:paraId="5BC6196D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77" w:author="Ali" w:date="2019-05-17T10:54:00Z"/>
                <w:rFonts w:ascii="Arial" w:hAnsi="Arial" w:cs="Arial"/>
                <w:sz w:val="18"/>
                <w:szCs w:val="18"/>
                <w:rPrChange w:id="378" w:author="Ali" w:date="2019-05-17T14:29:00Z">
                  <w:rPr>
                    <w:ins w:id="379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/>
            <w:vAlign w:val="center"/>
          </w:tcPr>
          <w:p w14:paraId="59CA6434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80" w:author="Ali" w:date="2019-05-17T10:54:00Z"/>
                <w:rFonts w:ascii="Arial" w:hAnsi="Arial" w:cs="Arial"/>
                <w:sz w:val="18"/>
                <w:szCs w:val="18"/>
                <w:rPrChange w:id="381" w:author="Ali" w:date="2019-05-17T14:29:00Z">
                  <w:rPr>
                    <w:ins w:id="382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658" w:type="pct"/>
          </w:tcPr>
          <w:p w14:paraId="44731786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83" w:author="Ali" w:date="2019-05-17T10:54:00Z"/>
                <w:rFonts w:ascii="Arial" w:hAnsi="Arial" w:cs="Arial"/>
                <w:sz w:val="18"/>
                <w:szCs w:val="18"/>
                <w:rPrChange w:id="384" w:author="Ali" w:date="2019-05-17T14:29:00Z">
                  <w:rPr>
                    <w:ins w:id="385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86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87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820" w:type="pct"/>
          </w:tcPr>
          <w:p w14:paraId="0E5A5A75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88" w:author="Ali" w:date="2019-05-17T10:54:00Z"/>
                <w:rFonts w:ascii="Arial" w:hAnsi="Arial" w:cs="Arial"/>
                <w:sz w:val="18"/>
                <w:szCs w:val="18"/>
                <w:rPrChange w:id="389" w:author="Ali" w:date="2019-05-17T14:29:00Z">
                  <w:rPr>
                    <w:ins w:id="390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91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392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44CAE924" w14:textId="77777777" w:rsidTr="00AF7DD8">
        <w:trPr>
          <w:cantSplit/>
          <w:jc w:val="center"/>
          <w:ins w:id="393" w:author="Ali" w:date="2019-05-17T10:54:00Z"/>
        </w:trPr>
        <w:tc>
          <w:tcPr>
            <w:tcW w:w="1023" w:type="pct"/>
            <w:vMerge/>
            <w:vAlign w:val="center"/>
          </w:tcPr>
          <w:p w14:paraId="1063F298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94" w:author="Ali" w:date="2019-05-17T10:54:00Z"/>
                <w:rFonts w:ascii="Arial" w:hAnsi="Arial" w:cs="Arial"/>
                <w:sz w:val="18"/>
                <w:szCs w:val="18"/>
                <w:rPrChange w:id="395" w:author="Ali" w:date="2019-05-17T14:29:00Z">
                  <w:rPr>
                    <w:ins w:id="39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 w:val="restart"/>
            <w:vAlign w:val="center"/>
          </w:tcPr>
          <w:p w14:paraId="655E6105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397" w:author="Ali" w:date="2019-05-17T10:54:00Z"/>
                <w:rFonts w:ascii="Arial" w:hAnsi="Arial" w:cs="Arial"/>
                <w:sz w:val="18"/>
                <w:szCs w:val="18"/>
                <w:rPrChange w:id="398" w:author="Ali" w:date="2019-05-17T14:29:00Z">
                  <w:rPr>
                    <w:ins w:id="399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0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01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1658" w:type="pct"/>
          </w:tcPr>
          <w:p w14:paraId="70BCF8AC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02" w:author="Ali" w:date="2019-05-17T10:54:00Z"/>
                <w:rFonts w:ascii="Arial" w:hAnsi="Arial" w:cs="Arial"/>
                <w:sz w:val="18"/>
                <w:szCs w:val="18"/>
                <w:rPrChange w:id="403" w:author="Ali" w:date="2019-05-17T14:29:00Z">
                  <w:rPr>
                    <w:ins w:id="404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05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06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820" w:type="pct"/>
          </w:tcPr>
          <w:p w14:paraId="1C9CC1FE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07" w:author="Ali" w:date="2019-05-17T10:54:00Z"/>
                <w:rFonts w:ascii="Arial" w:hAnsi="Arial" w:cs="Arial"/>
                <w:sz w:val="18"/>
                <w:szCs w:val="18"/>
                <w:rPrChange w:id="408" w:author="Ali" w:date="2019-05-17T14:29:00Z">
                  <w:rPr>
                    <w:ins w:id="409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10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11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39784C47" w14:textId="77777777" w:rsidTr="00AF7DD8">
        <w:trPr>
          <w:cantSplit/>
          <w:jc w:val="center"/>
          <w:ins w:id="412" w:author="Ali" w:date="2019-05-17T10:54:00Z"/>
        </w:trPr>
        <w:tc>
          <w:tcPr>
            <w:tcW w:w="1023" w:type="pct"/>
            <w:vMerge/>
            <w:vAlign w:val="center"/>
          </w:tcPr>
          <w:p w14:paraId="375EE8F0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13" w:author="Ali" w:date="2019-05-17T10:54:00Z"/>
                <w:rFonts w:ascii="Arial" w:hAnsi="Arial" w:cs="Arial"/>
                <w:sz w:val="18"/>
                <w:szCs w:val="18"/>
                <w:rPrChange w:id="414" w:author="Ali" w:date="2019-05-17T14:29:00Z">
                  <w:rPr>
                    <w:ins w:id="415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/>
            <w:vAlign w:val="center"/>
          </w:tcPr>
          <w:p w14:paraId="4F1B1761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16" w:author="Ali" w:date="2019-05-17T10:54:00Z"/>
                <w:rFonts w:ascii="Arial" w:hAnsi="Arial" w:cs="Arial"/>
                <w:sz w:val="18"/>
                <w:szCs w:val="18"/>
                <w:rPrChange w:id="417" w:author="Ali" w:date="2019-05-17T14:29:00Z">
                  <w:rPr>
                    <w:ins w:id="418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658" w:type="pct"/>
          </w:tcPr>
          <w:p w14:paraId="5D5CB60F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19" w:author="Ali" w:date="2019-05-17T10:54:00Z"/>
                <w:rFonts w:ascii="Arial" w:hAnsi="Arial" w:cs="Arial"/>
                <w:sz w:val="18"/>
                <w:szCs w:val="18"/>
                <w:rPrChange w:id="420" w:author="Ali" w:date="2019-05-17T14:29:00Z">
                  <w:rPr>
                    <w:ins w:id="421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22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23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820" w:type="pct"/>
          </w:tcPr>
          <w:p w14:paraId="48C144C6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24" w:author="Ali" w:date="2019-05-17T10:54:00Z"/>
                <w:rFonts w:ascii="Arial" w:hAnsi="Arial" w:cs="Arial"/>
                <w:sz w:val="18"/>
                <w:szCs w:val="18"/>
                <w:rPrChange w:id="425" w:author="Ali" w:date="2019-05-17T14:29:00Z">
                  <w:rPr>
                    <w:ins w:id="42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27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28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7FA6AA45" w14:textId="77777777" w:rsidTr="00AF7DD8">
        <w:trPr>
          <w:cantSplit/>
          <w:jc w:val="center"/>
          <w:ins w:id="429" w:author="Ali" w:date="2019-05-17T10:54:00Z"/>
        </w:trPr>
        <w:tc>
          <w:tcPr>
            <w:tcW w:w="1023" w:type="pct"/>
            <w:vMerge/>
            <w:vAlign w:val="center"/>
          </w:tcPr>
          <w:p w14:paraId="57130C4B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30" w:author="Ali" w:date="2019-05-17T10:54:00Z"/>
                <w:rFonts w:ascii="Arial" w:hAnsi="Arial" w:cs="Arial"/>
                <w:sz w:val="18"/>
                <w:szCs w:val="18"/>
                <w:rPrChange w:id="431" w:author="Ali" w:date="2019-05-17T14:29:00Z">
                  <w:rPr>
                    <w:ins w:id="432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/>
            <w:vAlign w:val="center"/>
          </w:tcPr>
          <w:p w14:paraId="10CB848C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33" w:author="Ali" w:date="2019-05-17T10:54:00Z"/>
                <w:rFonts w:ascii="Arial" w:hAnsi="Arial" w:cs="Arial"/>
                <w:sz w:val="18"/>
                <w:szCs w:val="18"/>
                <w:rPrChange w:id="434" w:author="Ali" w:date="2019-05-17T14:29:00Z">
                  <w:rPr>
                    <w:ins w:id="435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658" w:type="pct"/>
          </w:tcPr>
          <w:p w14:paraId="6AA8A687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36" w:author="Ali" w:date="2019-05-17T10:54:00Z"/>
                <w:rFonts w:ascii="Arial" w:hAnsi="Arial" w:cs="Arial"/>
                <w:sz w:val="18"/>
                <w:szCs w:val="18"/>
                <w:rPrChange w:id="437" w:author="Ali" w:date="2019-05-17T14:29:00Z">
                  <w:rPr>
                    <w:ins w:id="438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39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40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820" w:type="pct"/>
          </w:tcPr>
          <w:p w14:paraId="630987AC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41" w:author="Ali" w:date="2019-05-17T10:54:00Z"/>
                <w:rFonts w:ascii="Arial" w:hAnsi="Arial" w:cs="Arial"/>
                <w:sz w:val="18"/>
                <w:szCs w:val="18"/>
                <w:rPrChange w:id="442" w:author="Ali" w:date="2019-05-17T14:29:00Z">
                  <w:rPr>
                    <w:ins w:id="443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44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45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004BDC3C" w14:textId="77777777" w:rsidTr="00AF7DD8">
        <w:trPr>
          <w:cantSplit/>
          <w:jc w:val="center"/>
          <w:ins w:id="446" w:author="Ali" w:date="2019-05-17T10:54:00Z"/>
        </w:trPr>
        <w:tc>
          <w:tcPr>
            <w:tcW w:w="1023" w:type="pct"/>
            <w:vMerge w:val="restart"/>
            <w:vAlign w:val="center"/>
          </w:tcPr>
          <w:p w14:paraId="37DF22A3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47" w:author="Ali" w:date="2019-05-17T10:54:00Z"/>
                <w:rFonts w:ascii="Arial" w:hAnsi="Arial" w:cs="Arial"/>
                <w:sz w:val="18"/>
                <w:szCs w:val="18"/>
                <w:rPrChange w:id="448" w:author="Ali" w:date="2019-05-17T14:29:00Z">
                  <w:rPr>
                    <w:ins w:id="449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50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51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1499" w:type="pct"/>
            <w:vMerge w:val="restart"/>
            <w:vAlign w:val="center"/>
          </w:tcPr>
          <w:p w14:paraId="06408D94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52" w:author="Ali" w:date="2019-05-17T10:54:00Z"/>
                <w:rFonts w:ascii="Arial" w:hAnsi="Arial" w:cs="Arial"/>
                <w:sz w:val="18"/>
                <w:szCs w:val="18"/>
                <w:rPrChange w:id="453" w:author="Ali" w:date="2019-05-17T14:29:00Z">
                  <w:rPr>
                    <w:ins w:id="454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55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56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120</w:t>
              </w:r>
            </w:ins>
          </w:p>
        </w:tc>
        <w:tc>
          <w:tcPr>
            <w:tcW w:w="1658" w:type="pct"/>
          </w:tcPr>
          <w:p w14:paraId="75840961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57" w:author="Ali" w:date="2019-05-17T10:54:00Z"/>
                <w:rFonts w:ascii="Arial" w:hAnsi="Arial" w:cs="Arial"/>
                <w:sz w:val="18"/>
                <w:szCs w:val="18"/>
                <w:rPrChange w:id="458" w:author="Ali" w:date="2019-05-17T14:29:00Z">
                  <w:rPr>
                    <w:ins w:id="459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60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61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820" w:type="pct"/>
          </w:tcPr>
          <w:p w14:paraId="6568CB4B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62" w:author="Ali" w:date="2019-05-17T10:54:00Z"/>
                <w:rFonts w:ascii="Arial" w:hAnsi="Arial" w:cs="Arial"/>
                <w:sz w:val="18"/>
                <w:szCs w:val="18"/>
                <w:rPrChange w:id="463" w:author="Ali" w:date="2019-05-17T14:29:00Z">
                  <w:rPr>
                    <w:ins w:id="464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65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66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E5FF0" w14:paraId="41949299" w14:textId="77777777" w:rsidTr="00AF7DD8">
        <w:trPr>
          <w:cantSplit/>
          <w:jc w:val="center"/>
          <w:ins w:id="467" w:author="Ali" w:date="2019-05-17T10:54:00Z"/>
        </w:trPr>
        <w:tc>
          <w:tcPr>
            <w:tcW w:w="1023" w:type="pct"/>
            <w:vMerge/>
            <w:vAlign w:val="center"/>
          </w:tcPr>
          <w:p w14:paraId="794C910E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68" w:author="Ali" w:date="2019-05-17T10:54:00Z"/>
                <w:rFonts w:ascii="Arial" w:hAnsi="Arial" w:cs="Arial"/>
                <w:sz w:val="18"/>
                <w:szCs w:val="18"/>
                <w:rPrChange w:id="469" w:author="Ali" w:date="2019-05-17T14:29:00Z">
                  <w:rPr>
                    <w:ins w:id="470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/>
            <w:vAlign w:val="center"/>
          </w:tcPr>
          <w:p w14:paraId="0965CD30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71" w:author="Ali" w:date="2019-05-17T10:54:00Z"/>
                <w:rFonts w:ascii="Arial" w:hAnsi="Arial" w:cs="Arial"/>
                <w:sz w:val="18"/>
                <w:szCs w:val="18"/>
                <w:rPrChange w:id="472" w:author="Ali" w:date="2019-05-17T14:29:00Z">
                  <w:rPr>
                    <w:ins w:id="473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658" w:type="pct"/>
          </w:tcPr>
          <w:p w14:paraId="217D591F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74" w:author="Ali" w:date="2019-05-17T10:54:00Z"/>
                <w:rFonts w:ascii="Arial" w:hAnsi="Arial" w:cs="Arial"/>
                <w:sz w:val="18"/>
                <w:szCs w:val="18"/>
                <w:rPrChange w:id="475" w:author="Ali" w:date="2019-05-17T14:29:00Z">
                  <w:rPr>
                    <w:ins w:id="476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77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78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120</w:t>
              </w:r>
            </w:ins>
          </w:p>
        </w:tc>
        <w:tc>
          <w:tcPr>
            <w:tcW w:w="820" w:type="pct"/>
          </w:tcPr>
          <w:p w14:paraId="60D0B3F4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79" w:author="Ali" w:date="2019-05-17T10:54:00Z"/>
                <w:rFonts w:ascii="Arial" w:hAnsi="Arial" w:cs="Arial"/>
                <w:sz w:val="18"/>
                <w:szCs w:val="18"/>
                <w:rPrChange w:id="480" w:author="Ali" w:date="2019-05-17T14:29:00Z">
                  <w:rPr>
                    <w:ins w:id="481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82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83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F7DD8" w14:paraId="628F4669" w14:textId="77777777" w:rsidTr="00AF7DD8">
        <w:trPr>
          <w:cantSplit/>
          <w:jc w:val="center"/>
          <w:ins w:id="484" w:author="Ali" w:date="2019-05-17T10:54:00Z"/>
        </w:trPr>
        <w:tc>
          <w:tcPr>
            <w:tcW w:w="1023" w:type="pct"/>
            <w:vMerge/>
            <w:vAlign w:val="center"/>
          </w:tcPr>
          <w:p w14:paraId="7BC8D431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85" w:author="Ali" w:date="2019-05-17T10:54:00Z"/>
                <w:rFonts w:ascii="Arial" w:hAnsi="Arial" w:cs="Arial"/>
                <w:sz w:val="18"/>
                <w:szCs w:val="18"/>
                <w:rPrChange w:id="486" w:author="Ali" w:date="2019-05-17T14:29:00Z">
                  <w:rPr>
                    <w:ins w:id="487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499" w:type="pct"/>
            <w:vMerge w:val="restart"/>
            <w:vAlign w:val="center"/>
          </w:tcPr>
          <w:p w14:paraId="6281491F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88" w:author="Ali" w:date="2019-05-17T10:54:00Z"/>
                <w:rFonts w:ascii="Arial" w:hAnsi="Arial" w:cs="Arial"/>
                <w:sz w:val="18"/>
                <w:szCs w:val="18"/>
                <w:rPrChange w:id="489" w:author="Ali" w:date="2019-05-17T14:29:00Z">
                  <w:rPr>
                    <w:ins w:id="490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91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92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240</w:t>
              </w:r>
            </w:ins>
          </w:p>
        </w:tc>
        <w:tc>
          <w:tcPr>
            <w:tcW w:w="1658" w:type="pct"/>
          </w:tcPr>
          <w:p w14:paraId="14DF04B4" w14:textId="77777777" w:rsidR="00152FF3" w:rsidRPr="00AE5FF0" w:rsidRDefault="00152FF3" w:rsidP="00AF7DD8">
            <w:pPr>
              <w:keepNext/>
              <w:keepLines/>
              <w:spacing w:after="0"/>
              <w:jc w:val="center"/>
              <w:rPr>
                <w:ins w:id="493" w:author="Ali" w:date="2019-05-17T10:54:00Z"/>
                <w:rFonts w:ascii="Arial" w:hAnsi="Arial" w:cs="Arial"/>
                <w:sz w:val="18"/>
                <w:szCs w:val="18"/>
                <w:rPrChange w:id="494" w:author="Ali" w:date="2019-05-17T14:29:00Z">
                  <w:rPr>
                    <w:ins w:id="495" w:author="Ali" w:date="2019-05-17T10:54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96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497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820" w:type="pct"/>
          </w:tcPr>
          <w:p w14:paraId="4AC42A15" w14:textId="77777777" w:rsidR="00152FF3" w:rsidRPr="00AF7DD8" w:rsidRDefault="00152FF3" w:rsidP="00AF7DD8">
            <w:pPr>
              <w:keepNext/>
              <w:keepLines/>
              <w:spacing w:after="0"/>
              <w:jc w:val="center"/>
              <w:rPr>
                <w:ins w:id="498" w:author="Ali" w:date="2019-05-17T10:54:00Z"/>
                <w:rFonts w:ascii="Arial" w:hAnsi="Arial" w:cs="Arial"/>
                <w:sz w:val="18"/>
                <w:szCs w:val="18"/>
              </w:rPr>
            </w:pPr>
            <w:ins w:id="499" w:author="Ali" w:date="2019-05-17T10:54:00Z">
              <w:r w:rsidRPr="00AE5FF0">
                <w:rPr>
                  <w:rFonts w:ascii="Arial" w:hAnsi="Arial" w:cs="Arial"/>
                  <w:sz w:val="18"/>
                  <w:szCs w:val="18"/>
                  <w:rPrChange w:id="500" w:author="Ali" w:date="2019-05-17T14:2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TBD</w:t>
              </w:r>
            </w:ins>
          </w:p>
        </w:tc>
      </w:tr>
      <w:tr w:rsidR="00152FF3" w:rsidRPr="00AF7DD8" w14:paraId="71FCF0EC" w14:textId="77777777" w:rsidTr="00AF7DD8">
        <w:trPr>
          <w:cantSplit/>
          <w:jc w:val="center"/>
          <w:ins w:id="501" w:author="Ali" w:date="2019-05-17T10:54:00Z"/>
        </w:trPr>
        <w:tc>
          <w:tcPr>
            <w:tcW w:w="1023" w:type="pct"/>
            <w:vMerge/>
          </w:tcPr>
          <w:p w14:paraId="2D8D21BB" w14:textId="77777777" w:rsidR="00152FF3" w:rsidRPr="00AF7DD8" w:rsidRDefault="00152FF3" w:rsidP="00AF7DD8">
            <w:pPr>
              <w:keepNext/>
              <w:keepLines/>
              <w:spacing w:after="0"/>
              <w:jc w:val="center"/>
              <w:rPr>
                <w:ins w:id="502" w:author="Ali" w:date="2019-05-17T1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vMerge/>
          </w:tcPr>
          <w:p w14:paraId="1A53D8E1" w14:textId="77777777" w:rsidR="00152FF3" w:rsidRPr="00AF7DD8" w:rsidRDefault="00152FF3" w:rsidP="00AF7DD8">
            <w:pPr>
              <w:keepNext/>
              <w:keepLines/>
              <w:spacing w:after="0"/>
              <w:jc w:val="center"/>
              <w:rPr>
                <w:ins w:id="503" w:author="Ali" w:date="2019-05-17T1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</w:tcPr>
          <w:p w14:paraId="1DB3F054" w14:textId="77777777" w:rsidR="00152FF3" w:rsidRPr="00AF7DD8" w:rsidRDefault="00152FF3" w:rsidP="00AF7DD8">
            <w:pPr>
              <w:keepNext/>
              <w:keepLines/>
              <w:spacing w:after="0"/>
              <w:jc w:val="center"/>
              <w:rPr>
                <w:ins w:id="504" w:author="Ali" w:date="2019-05-17T10:54:00Z"/>
                <w:rFonts w:ascii="Arial" w:hAnsi="Arial" w:cs="Arial"/>
                <w:sz w:val="18"/>
                <w:szCs w:val="18"/>
              </w:rPr>
            </w:pPr>
            <w:ins w:id="505" w:author="Ali" w:date="2019-05-17T10:54:00Z">
              <w:r w:rsidRPr="00085614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820" w:type="pct"/>
          </w:tcPr>
          <w:p w14:paraId="1B179006" w14:textId="77777777" w:rsidR="00152FF3" w:rsidRPr="00AF7DD8" w:rsidRDefault="00152FF3" w:rsidP="00AF7DD8">
            <w:pPr>
              <w:keepNext/>
              <w:keepLines/>
              <w:spacing w:after="0"/>
              <w:jc w:val="center"/>
              <w:rPr>
                <w:ins w:id="506" w:author="Ali" w:date="2019-05-17T10:54:00Z"/>
                <w:rFonts w:ascii="Arial" w:hAnsi="Arial" w:cs="Arial"/>
                <w:sz w:val="18"/>
                <w:szCs w:val="18"/>
              </w:rPr>
            </w:pPr>
            <w:ins w:id="507" w:author="Ali" w:date="2019-05-17T10:54:00Z">
              <w:r w:rsidRPr="00AF7DD8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DC53C2D" w14:textId="77777777" w:rsidR="003F36F3" w:rsidRPr="003445FB" w:rsidRDefault="003F36F3" w:rsidP="00CB428C">
      <w:pPr>
        <w:pStyle w:val="TH"/>
        <w:spacing w:before="360"/>
        <w:rPr>
          <w:ins w:id="508" w:author="Ali" w:date="2019-05-03T18:35:00Z"/>
        </w:rPr>
      </w:pPr>
    </w:p>
    <w:p w14:paraId="6350030A" w14:textId="77777777" w:rsidR="00CB428C" w:rsidRDefault="00CB428C" w:rsidP="009323CC">
      <w:pPr>
        <w:pStyle w:val="BodyText"/>
        <w:rPr>
          <w:ins w:id="509" w:author="Ali" w:date="2019-05-03T18:33:00Z"/>
        </w:rPr>
      </w:pPr>
    </w:p>
    <w:p w14:paraId="4B6A6926" w14:textId="77777777" w:rsidR="003E3678" w:rsidRPr="00A91E7B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0209C22A" w14:textId="77777777" w:rsidR="003E3678" w:rsidRDefault="003E3678" w:rsidP="003E367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189156FA" w14:textId="77777777" w:rsidR="003E3678" w:rsidRDefault="003E3678" w:rsidP="00451A0E">
      <w:pPr>
        <w:rPr>
          <w:noProof/>
        </w:rPr>
      </w:pPr>
    </w:p>
    <w:p w14:paraId="6B361F1C" w14:textId="62C798B5" w:rsidR="007B7B66" w:rsidRDefault="007B7B66" w:rsidP="007B7B66">
      <w:pPr>
        <w:pStyle w:val="Heading3"/>
      </w:pPr>
    </w:p>
    <w:sectPr w:rsidR="007B7B6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81C5" w14:textId="77777777" w:rsidR="00EF53E5" w:rsidRDefault="00EF53E5">
      <w:r>
        <w:separator/>
      </w:r>
    </w:p>
  </w:endnote>
  <w:endnote w:type="continuationSeparator" w:id="0">
    <w:p w14:paraId="3DD81B8B" w14:textId="77777777" w:rsidR="00EF53E5" w:rsidRDefault="00EF53E5">
      <w:r>
        <w:continuationSeparator/>
      </w:r>
    </w:p>
  </w:endnote>
  <w:endnote w:type="continuationNotice" w:id="1">
    <w:p w14:paraId="376F8AC6" w14:textId="77777777" w:rsidR="00EF53E5" w:rsidRDefault="00EF53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652B" w14:textId="77777777" w:rsidR="000646D3" w:rsidRDefault="000646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6B77A" w14:textId="77777777" w:rsidR="000646D3" w:rsidRDefault="000646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914E" w14:textId="77777777" w:rsidR="000646D3" w:rsidRDefault="000646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49CC3" w14:textId="77777777" w:rsidR="00EF53E5" w:rsidRDefault="00EF53E5">
      <w:r>
        <w:separator/>
      </w:r>
    </w:p>
  </w:footnote>
  <w:footnote w:type="continuationSeparator" w:id="0">
    <w:p w14:paraId="529AA777" w14:textId="77777777" w:rsidR="00EF53E5" w:rsidRDefault="00EF53E5">
      <w:r>
        <w:continuationSeparator/>
      </w:r>
    </w:p>
  </w:footnote>
  <w:footnote w:type="continuationNotice" w:id="1">
    <w:p w14:paraId="2357A830" w14:textId="77777777" w:rsidR="00EF53E5" w:rsidRDefault="00EF53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392043" w:rsidRDefault="00392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2033D" w14:textId="77777777" w:rsidR="000646D3" w:rsidRDefault="00064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F5697" w14:textId="77777777" w:rsidR="000646D3" w:rsidRDefault="000646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392043" w:rsidRDefault="003920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392043" w:rsidRDefault="003920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392043" w:rsidRDefault="003920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CC16584"/>
    <w:multiLevelType w:val="hybridMultilevel"/>
    <w:tmpl w:val="9370C362"/>
    <w:lvl w:ilvl="0" w:tplc="938AB39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o Yu (余倉緯)">
    <w15:presenceInfo w15:providerId="AD" w15:userId="S-1-5-21-1711831044-1024940897-1435325219-65546"/>
  </w15:person>
  <w15:person w15:author="Muhammad Kazmi">
    <w15:presenceInfo w15:providerId="AD" w15:userId="S-1-5-21-1538607324-3213881460-940295383-355552"/>
  </w15:person>
  <w15:person w15:author="Ali">
    <w15:presenceInfo w15:providerId="None" w15:userId="Ali"/>
  </w15:person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8F"/>
    <w:rsid w:val="00003B46"/>
    <w:rsid w:val="000110A6"/>
    <w:rsid w:val="00012B3B"/>
    <w:rsid w:val="00015E94"/>
    <w:rsid w:val="00017D5E"/>
    <w:rsid w:val="00022E4A"/>
    <w:rsid w:val="00025A73"/>
    <w:rsid w:val="00025B4B"/>
    <w:rsid w:val="000320A3"/>
    <w:rsid w:val="000343DA"/>
    <w:rsid w:val="00042DEE"/>
    <w:rsid w:val="00046D4C"/>
    <w:rsid w:val="00056009"/>
    <w:rsid w:val="000571D0"/>
    <w:rsid w:val="000646D3"/>
    <w:rsid w:val="00064CFA"/>
    <w:rsid w:val="00067AD2"/>
    <w:rsid w:val="000708A3"/>
    <w:rsid w:val="0007538C"/>
    <w:rsid w:val="00076DD6"/>
    <w:rsid w:val="00080344"/>
    <w:rsid w:val="00083BAE"/>
    <w:rsid w:val="00087A31"/>
    <w:rsid w:val="00091B69"/>
    <w:rsid w:val="0009663B"/>
    <w:rsid w:val="000A6394"/>
    <w:rsid w:val="000B0B71"/>
    <w:rsid w:val="000B2B69"/>
    <w:rsid w:val="000B6C33"/>
    <w:rsid w:val="000B7FED"/>
    <w:rsid w:val="000C0050"/>
    <w:rsid w:val="000C038A"/>
    <w:rsid w:val="000C6598"/>
    <w:rsid w:val="000D31F0"/>
    <w:rsid w:val="000D6C4E"/>
    <w:rsid w:val="000D7885"/>
    <w:rsid w:val="000E069C"/>
    <w:rsid w:val="000E17F0"/>
    <w:rsid w:val="000E3A49"/>
    <w:rsid w:val="00101E78"/>
    <w:rsid w:val="00116607"/>
    <w:rsid w:val="00122549"/>
    <w:rsid w:val="00145D43"/>
    <w:rsid w:val="00152FF3"/>
    <w:rsid w:val="00154ACE"/>
    <w:rsid w:val="00155D4F"/>
    <w:rsid w:val="001561BB"/>
    <w:rsid w:val="0016641F"/>
    <w:rsid w:val="00166627"/>
    <w:rsid w:val="00171F12"/>
    <w:rsid w:val="0017441A"/>
    <w:rsid w:val="001820CA"/>
    <w:rsid w:val="0018314A"/>
    <w:rsid w:val="00191F87"/>
    <w:rsid w:val="00192C46"/>
    <w:rsid w:val="001A08B3"/>
    <w:rsid w:val="001A3B56"/>
    <w:rsid w:val="001A7B60"/>
    <w:rsid w:val="001B1A34"/>
    <w:rsid w:val="001B1DDA"/>
    <w:rsid w:val="001B2ABB"/>
    <w:rsid w:val="001B52F0"/>
    <w:rsid w:val="001B7805"/>
    <w:rsid w:val="001B7A65"/>
    <w:rsid w:val="001C0882"/>
    <w:rsid w:val="001C1FE2"/>
    <w:rsid w:val="001C4107"/>
    <w:rsid w:val="001C5AB6"/>
    <w:rsid w:val="001C6DEB"/>
    <w:rsid w:val="001E41F3"/>
    <w:rsid w:val="001E4CB2"/>
    <w:rsid w:val="001E5166"/>
    <w:rsid w:val="001E7EC8"/>
    <w:rsid w:val="001F036E"/>
    <w:rsid w:val="001F2B47"/>
    <w:rsid w:val="001F4C66"/>
    <w:rsid w:val="001F71EB"/>
    <w:rsid w:val="00205E14"/>
    <w:rsid w:val="00205EE1"/>
    <w:rsid w:val="00206AC7"/>
    <w:rsid w:val="00221541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2528"/>
    <w:rsid w:val="00263FBB"/>
    <w:rsid w:val="002640DD"/>
    <w:rsid w:val="00264A37"/>
    <w:rsid w:val="00271AE7"/>
    <w:rsid w:val="00271C77"/>
    <w:rsid w:val="00275533"/>
    <w:rsid w:val="00275D12"/>
    <w:rsid w:val="002776A0"/>
    <w:rsid w:val="00284FEB"/>
    <w:rsid w:val="002860C4"/>
    <w:rsid w:val="00286A5E"/>
    <w:rsid w:val="002875FD"/>
    <w:rsid w:val="0029570C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2E2E82"/>
    <w:rsid w:val="002E3913"/>
    <w:rsid w:val="002F5AFB"/>
    <w:rsid w:val="00300A80"/>
    <w:rsid w:val="00305409"/>
    <w:rsid w:val="00305DFD"/>
    <w:rsid w:val="003070D3"/>
    <w:rsid w:val="003332A6"/>
    <w:rsid w:val="00345589"/>
    <w:rsid w:val="00350C02"/>
    <w:rsid w:val="003520D7"/>
    <w:rsid w:val="00352493"/>
    <w:rsid w:val="00356810"/>
    <w:rsid w:val="003604ED"/>
    <w:rsid w:val="003609EF"/>
    <w:rsid w:val="0036231A"/>
    <w:rsid w:val="00364479"/>
    <w:rsid w:val="00370781"/>
    <w:rsid w:val="003746C0"/>
    <w:rsid w:val="00374DD4"/>
    <w:rsid w:val="00392043"/>
    <w:rsid w:val="00392F00"/>
    <w:rsid w:val="0039509C"/>
    <w:rsid w:val="003A5333"/>
    <w:rsid w:val="003C68C3"/>
    <w:rsid w:val="003D36B7"/>
    <w:rsid w:val="003D71A8"/>
    <w:rsid w:val="003E11E9"/>
    <w:rsid w:val="003E1A36"/>
    <w:rsid w:val="003E3678"/>
    <w:rsid w:val="003F36F3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44D3A"/>
    <w:rsid w:val="00451A0E"/>
    <w:rsid w:val="00452A70"/>
    <w:rsid w:val="00456771"/>
    <w:rsid w:val="00457095"/>
    <w:rsid w:val="00464D7E"/>
    <w:rsid w:val="004870A6"/>
    <w:rsid w:val="0049019F"/>
    <w:rsid w:val="004964F0"/>
    <w:rsid w:val="004A3974"/>
    <w:rsid w:val="004B3B50"/>
    <w:rsid w:val="004B75B7"/>
    <w:rsid w:val="004B7C1F"/>
    <w:rsid w:val="004C1DB0"/>
    <w:rsid w:val="004C2B7B"/>
    <w:rsid w:val="004D5CC3"/>
    <w:rsid w:val="004E17B8"/>
    <w:rsid w:val="004E70CB"/>
    <w:rsid w:val="004E7E9B"/>
    <w:rsid w:val="004F2105"/>
    <w:rsid w:val="004F5DA9"/>
    <w:rsid w:val="004F6848"/>
    <w:rsid w:val="005128A7"/>
    <w:rsid w:val="0051580D"/>
    <w:rsid w:val="00520E89"/>
    <w:rsid w:val="00542311"/>
    <w:rsid w:val="00544459"/>
    <w:rsid w:val="0054681D"/>
    <w:rsid w:val="00547111"/>
    <w:rsid w:val="00547C76"/>
    <w:rsid w:val="00576C49"/>
    <w:rsid w:val="0058359B"/>
    <w:rsid w:val="00592D74"/>
    <w:rsid w:val="005A330B"/>
    <w:rsid w:val="005A52FA"/>
    <w:rsid w:val="005B143E"/>
    <w:rsid w:val="005B17B7"/>
    <w:rsid w:val="005B6150"/>
    <w:rsid w:val="005C40FA"/>
    <w:rsid w:val="005C6F82"/>
    <w:rsid w:val="005C7E87"/>
    <w:rsid w:val="005E2C44"/>
    <w:rsid w:val="005E3E74"/>
    <w:rsid w:val="005F44B6"/>
    <w:rsid w:val="005F5439"/>
    <w:rsid w:val="005F5C2E"/>
    <w:rsid w:val="005F7D2D"/>
    <w:rsid w:val="00612748"/>
    <w:rsid w:val="006157E8"/>
    <w:rsid w:val="00615D70"/>
    <w:rsid w:val="00620A2F"/>
    <w:rsid w:val="00621188"/>
    <w:rsid w:val="006257ED"/>
    <w:rsid w:val="00626A30"/>
    <w:rsid w:val="0063062A"/>
    <w:rsid w:val="00630C18"/>
    <w:rsid w:val="00631EF7"/>
    <w:rsid w:val="00634CAA"/>
    <w:rsid w:val="00645583"/>
    <w:rsid w:val="0065045E"/>
    <w:rsid w:val="006504C2"/>
    <w:rsid w:val="0065495C"/>
    <w:rsid w:val="00657BCE"/>
    <w:rsid w:val="006642FE"/>
    <w:rsid w:val="006665E4"/>
    <w:rsid w:val="006675A2"/>
    <w:rsid w:val="0069149F"/>
    <w:rsid w:val="00693AE4"/>
    <w:rsid w:val="00694D1A"/>
    <w:rsid w:val="00695808"/>
    <w:rsid w:val="006A1BDD"/>
    <w:rsid w:val="006A4798"/>
    <w:rsid w:val="006B46FB"/>
    <w:rsid w:val="006B7BF9"/>
    <w:rsid w:val="006D20D0"/>
    <w:rsid w:val="006D4C96"/>
    <w:rsid w:val="006E00EC"/>
    <w:rsid w:val="006E0282"/>
    <w:rsid w:val="006E21FB"/>
    <w:rsid w:val="006E3A84"/>
    <w:rsid w:val="006F14C2"/>
    <w:rsid w:val="006F71A8"/>
    <w:rsid w:val="0070205D"/>
    <w:rsid w:val="0071549A"/>
    <w:rsid w:val="00716EAE"/>
    <w:rsid w:val="00750E54"/>
    <w:rsid w:val="00757BD4"/>
    <w:rsid w:val="00786881"/>
    <w:rsid w:val="00791369"/>
    <w:rsid w:val="007922EC"/>
    <w:rsid w:val="00792342"/>
    <w:rsid w:val="0079314A"/>
    <w:rsid w:val="007977A8"/>
    <w:rsid w:val="007A6C5D"/>
    <w:rsid w:val="007A7DAD"/>
    <w:rsid w:val="007B18C1"/>
    <w:rsid w:val="007B512A"/>
    <w:rsid w:val="007B5545"/>
    <w:rsid w:val="007B79C3"/>
    <w:rsid w:val="007B7B66"/>
    <w:rsid w:val="007C1F15"/>
    <w:rsid w:val="007C2097"/>
    <w:rsid w:val="007D0361"/>
    <w:rsid w:val="007D28F1"/>
    <w:rsid w:val="007D5794"/>
    <w:rsid w:val="007D6A07"/>
    <w:rsid w:val="007D7AD0"/>
    <w:rsid w:val="007E774A"/>
    <w:rsid w:val="007F323F"/>
    <w:rsid w:val="007F459A"/>
    <w:rsid w:val="007F505D"/>
    <w:rsid w:val="007F7259"/>
    <w:rsid w:val="008001BA"/>
    <w:rsid w:val="00802CE1"/>
    <w:rsid w:val="008040A8"/>
    <w:rsid w:val="00806978"/>
    <w:rsid w:val="0082189B"/>
    <w:rsid w:val="00824D7B"/>
    <w:rsid w:val="00824E86"/>
    <w:rsid w:val="008279FA"/>
    <w:rsid w:val="00830DC6"/>
    <w:rsid w:val="0083195B"/>
    <w:rsid w:val="00831967"/>
    <w:rsid w:val="008332A9"/>
    <w:rsid w:val="00857C01"/>
    <w:rsid w:val="00860D8F"/>
    <w:rsid w:val="008626E7"/>
    <w:rsid w:val="008652D7"/>
    <w:rsid w:val="00870EE7"/>
    <w:rsid w:val="008832DB"/>
    <w:rsid w:val="008856EC"/>
    <w:rsid w:val="00885D37"/>
    <w:rsid w:val="00887B56"/>
    <w:rsid w:val="008938DC"/>
    <w:rsid w:val="0089700B"/>
    <w:rsid w:val="008A1B70"/>
    <w:rsid w:val="008A45A6"/>
    <w:rsid w:val="008A6056"/>
    <w:rsid w:val="008B73A1"/>
    <w:rsid w:val="008B79DE"/>
    <w:rsid w:val="008C2DD4"/>
    <w:rsid w:val="008C7D45"/>
    <w:rsid w:val="008D0B0B"/>
    <w:rsid w:val="008D52EE"/>
    <w:rsid w:val="008E194C"/>
    <w:rsid w:val="008F430E"/>
    <w:rsid w:val="008F686C"/>
    <w:rsid w:val="00910149"/>
    <w:rsid w:val="009123D8"/>
    <w:rsid w:val="009148DE"/>
    <w:rsid w:val="00915C41"/>
    <w:rsid w:val="009176ED"/>
    <w:rsid w:val="009224F3"/>
    <w:rsid w:val="00927DF7"/>
    <w:rsid w:val="009323CC"/>
    <w:rsid w:val="009332BB"/>
    <w:rsid w:val="0094166B"/>
    <w:rsid w:val="00943FAD"/>
    <w:rsid w:val="009452D7"/>
    <w:rsid w:val="00947BFD"/>
    <w:rsid w:val="0095187D"/>
    <w:rsid w:val="00955ED8"/>
    <w:rsid w:val="009602FA"/>
    <w:rsid w:val="009622D4"/>
    <w:rsid w:val="009722E6"/>
    <w:rsid w:val="0097695B"/>
    <w:rsid w:val="009777D9"/>
    <w:rsid w:val="00983715"/>
    <w:rsid w:val="009848F0"/>
    <w:rsid w:val="00991B88"/>
    <w:rsid w:val="009A5753"/>
    <w:rsid w:val="009A579D"/>
    <w:rsid w:val="009A5E78"/>
    <w:rsid w:val="009B2817"/>
    <w:rsid w:val="009C188F"/>
    <w:rsid w:val="009C2607"/>
    <w:rsid w:val="009C3B0A"/>
    <w:rsid w:val="009C4298"/>
    <w:rsid w:val="009C45AE"/>
    <w:rsid w:val="009C6681"/>
    <w:rsid w:val="009E3297"/>
    <w:rsid w:val="009F5A85"/>
    <w:rsid w:val="009F5DEF"/>
    <w:rsid w:val="009F734F"/>
    <w:rsid w:val="00A00CBD"/>
    <w:rsid w:val="00A01BB7"/>
    <w:rsid w:val="00A23A26"/>
    <w:rsid w:val="00A246B6"/>
    <w:rsid w:val="00A24D54"/>
    <w:rsid w:val="00A31A24"/>
    <w:rsid w:val="00A343D1"/>
    <w:rsid w:val="00A42E19"/>
    <w:rsid w:val="00A4556B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93CDD"/>
    <w:rsid w:val="00A97FC7"/>
    <w:rsid w:val="00AA2CBC"/>
    <w:rsid w:val="00AA4CFC"/>
    <w:rsid w:val="00AB442F"/>
    <w:rsid w:val="00AB7044"/>
    <w:rsid w:val="00AB73D9"/>
    <w:rsid w:val="00AB7901"/>
    <w:rsid w:val="00AC5820"/>
    <w:rsid w:val="00AD1CD8"/>
    <w:rsid w:val="00AD443D"/>
    <w:rsid w:val="00AD7437"/>
    <w:rsid w:val="00AE2C1B"/>
    <w:rsid w:val="00AE5FF0"/>
    <w:rsid w:val="00AF70C9"/>
    <w:rsid w:val="00B11D1A"/>
    <w:rsid w:val="00B150BC"/>
    <w:rsid w:val="00B22B0B"/>
    <w:rsid w:val="00B258BB"/>
    <w:rsid w:val="00B44DC2"/>
    <w:rsid w:val="00B50CA1"/>
    <w:rsid w:val="00B510A2"/>
    <w:rsid w:val="00B6720D"/>
    <w:rsid w:val="00B67B97"/>
    <w:rsid w:val="00B732B4"/>
    <w:rsid w:val="00B73C67"/>
    <w:rsid w:val="00B871E1"/>
    <w:rsid w:val="00B87EF9"/>
    <w:rsid w:val="00B904FB"/>
    <w:rsid w:val="00B968C8"/>
    <w:rsid w:val="00B97107"/>
    <w:rsid w:val="00BA3EC5"/>
    <w:rsid w:val="00BA51D9"/>
    <w:rsid w:val="00BA753A"/>
    <w:rsid w:val="00BB2B5A"/>
    <w:rsid w:val="00BB5DFC"/>
    <w:rsid w:val="00BB762C"/>
    <w:rsid w:val="00BD1065"/>
    <w:rsid w:val="00BD21B9"/>
    <w:rsid w:val="00BD279D"/>
    <w:rsid w:val="00BD6BB8"/>
    <w:rsid w:val="00BF290F"/>
    <w:rsid w:val="00C04C4F"/>
    <w:rsid w:val="00C255FD"/>
    <w:rsid w:val="00C27B7F"/>
    <w:rsid w:val="00C31E67"/>
    <w:rsid w:val="00C32547"/>
    <w:rsid w:val="00C347CD"/>
    <w:rsid w:val="00C41FBB"/>
    <w:rsid w:val="00C42720"/>
    <w:rsid w:val="00C5189C"/>
    <w:rsid w:val="00C6441C"/>
    <w:rsid w:val="00C66BA2"/>
    <w:rsid w:val="00C76F2D"/>
    <w:rsid w:val="00C8380C"/>
    <w:rsid w:val="00C93997"/>
    <w:rsid w:val="00C95985"/>
    <w:rsid w:val="00C95D54"/>
    <w:rsid w:val="00CA5D62"/>
    <w:rsid w:val="00CB2855"/>
    <w:rsid w:val="00CB4254"/>
    <w:rsid w:val="00CB428C"/>
    <w:rsid w:val="00CC5026"/>
    <w:rsid w:val="00CC5B34"/>
    <w:rsid w:val="00CC68D0"/>
    <w:rsid w:val="00CD3A13"/>
    <w:rsid w:val="00CD75AC"/>
    <w:rsid w:val="00CE425E"/>
    <w:rsid w:val="00CE46E8"/>
    <w:rsid w:val="00CF1F9F"/>
    <w:rsid w:val="00CF3660"/>
    <w:rsid w:val="00D03F9A"/>
    <w:rsid w:val="00D05084"/>
    <w:rsid w:val="00D06D51"/>
    <w:rsid w:val="00D153A7"/>
    <w:rsid w:val="00D16FA4"/>
    <w:rsid w:val="00D17B38"/>
    <w:rsid w:val="00D230C2"/>
    <w:rsid w:val="00D24991"/>
    <w:rsid w:val="00D24BFD"/>
    <w:rsid w:val="00D274D0"/>
    <w:rsid w:val="00D27D06"/>
    <w:rsid w:val="00D3141D"/>
    <w:rsid w:val="00D33B5E"/>
    <w:rsid w:val="00D36645"/>
    <w:rsid w:val="00D403AD"/>
    <w:rsid w:val="00D432D5"/>
    <w:rsid w:val="00D46691"/>
    <w:rsid w:val="00D4704E"/>
    <w:rsid w:val="00D47EE9"/>
    <w:rsid w:val="00D50255"/>
    <w:rsid w:val="00D53400"/>
    <w:rsid w:val="00D6579F"/>
    <w:rsid w:val="00D74EB7"/>
    <w:rsid w:val="00DB5F0F"/>
    <w:rsid w:val="00DC5543"/>
    <w:rsid w:val="00DC5986"/>
    <w:rsid w:val="00DE1646"/>
    <w:rsid w:val="00DE34CF"/>
    <w:rsid w:val="00DE3EBC"/>
    <w:rsid w:val="00DE58D9"/>
    <w:rsid w:val="00DF6771"/>
    <w:rsid w:val="00E039E4"/>
    <w:rsid w:val="00E0543C"/>
    <w:rsid w:val="00E10278"/>
    <w:rsid w:val="00E13F3D"/>
    <w:rsid w:val="00E230F1"/>
    <w:rsid w:val="00E23296"/>
    <w:rsid w:val="00E24F30"/>
    <w:rsid w:val="00E24FE4"/>
    <w:rsid w:val="00E274F6"/>
    <w:rsid w:val="00E30F60"/>
    <w:rsid w:val="00E31A6B"/>
    <w:rsid w:val="00E34898"/>
    <w:rsid w:val="00E361CE"/>
    <w:rsid w:val="00E44A6E"/>
    <w:rsid w:val="00E4795F"/>
    <w:rsid w:val="00E47CB4"/>
    <w:rsid w:val="00E50A43"/>
    <w:rsid w:val="00E61D31"/>
    <w:rsid w:val="00E72B32"/>
    <w:rsid w:val="00E7356B"/>
    <w:rsid w:val="00E8040B"/>
    <w:rsid w:val="00E929F5"/>
    <w:rsid w:val="00E92C44"/>
    <w:rsid w:val="00E939F7"/>
    <w:rsid w:val="00E94567"/>
    <w:rsid w:val="00EA163F"/>
    <w:rsid w:val="00EB09B7"/>
    <w:rsid w:val="00EC0741"/>
    <w:rsid w:val="00ED621F"/>
    <w:rsid w:val="00EE1A08"/>
    <w:rsid w:val="00EE731E"/>
    <w:rsid w:val="00EE7D7C"/>
    <w:rsid w:val="00EF53E5"/>
    <w:rsid w:val="00F02C10"/>
    <w:rsid w:val="00F17342"/>
    <w:rsid w:val="00F1762D"/>
    <w:rsid w:val="00F22ADF"/>
    <w:rsid w:val="00F24A82"/>
    <w:rsid w:val="00F251EA"/>
    <w:rsid w:val="00F25837"/>
    <w:rsid w:val="00F25A11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66B39"/>
    <w:rsid w:val="00F812AA"/>
    <w:rsid w:val="00F83277"/>
    <w:rsid w:val="00F837F5"/>
    <w:rsid w:val="00F906BE"/>
    <w:rsid w:val="00F924D5"/>
    <w:rsid w:val="00FB009B"/>
    <w:rsid w:val="00FB1E88"/>
    <w:rsid w:val="00FB6386"/>
    <w:rsid w:val="00FB778D"/>
    <w:rsid w:val="00FB7B5B"/>
    <w:rsid w:val="00FC0F69"/>
    <w:rsid w:val="00FC3C66"/>
    <w:rsid w:val="00FC64FE"/>
    <w:rsid w:val="00FC7C94"/>
    <w:rsid w:val="00FD4A61"/>
    <w:rsid w:val="00FD6B33"/>
    <w:rsid w:val="00FE231B"/>
    <w:rsid w:val="00FE2DA4"/>
    <w:rsid w:val="00FE5165"/>
    <w:rsid w:val="00FF363F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0A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A7D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3B37-8370-4DFF-A55B-6CD3BF6F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1246</Words>
  <Characters>8004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Ali</cp:lastModifiedBy>
  <cp:revision>53</cp:revision>
  <cp:lastPrinted>1900-01-01T08:00:00Z</cp:lastPrinted>
  <dcterms:created xsi:type="dcterms:W3CDTF">2019-05-17T14:50:00Z</dcterms:created>
  <dcterms:modified xsi:type="dcterms:W3CDTF">2019-05-17T21:40:00Z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867301245</vt:i4>
  </property>
  <property fmtid="{D5CDD505-2E9C-101B-9397-08002B2CF9AE}" pid="22" name="_NewReviewCycle">
    <vt:lpwstr/>
  </property>
  <property fmtid="{D5CDD505-2E9C-101B-9397-08002B2CF9AE}" pid="23" name="_EmailSubject">
    <vt:lpwstr>NR RRM: WF on Beam Swicth</vt:lpwstr>
  </property>
  <property fmtid="{D5CDD505-2E9C-101B-9397-08002B2CF9AE}" pid="24" name="_AuthorEmail">
    <vt:lpwstr>awlokj@qti.qualcomm.com</vt:lpwstr>
  </property>
  <property fmtid="{D5CDD505-2E9C-101B-9397-08002B2CF9AE}" pid="25" name="_AuthorEmailDisplayName">
    <vt:lpwstr>Awlok Josan</vt:lpwstr>
  </property>
  <property fmtid="{D5CDD505-2E9C-101B-9397-08002B2CF9AE}" pid="26" name="_ReviewingToolsShownOnce">
    <vt:lpwstr/>
  </property>
</Properties>
</file>